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B9EF6" w14:textId="77777777" w:rsidR="00D7720E" w:rsidRDefault="006F2E53" w:rsidP="00E45406">
      <w:pPr>
        <w:pStyle w:val="PlainText"/>
      </w:pPr>
      <w:r>
        <w:rPr>
          <w:noProof/>
          <w:lang w:eastAsia="en-GB"/>
        </w:rPr>
        <w:drawing>
          <wp:inline distT="0" distB="0" distL="0" distR="0" wp14:anchorId="50FC0917" wp14:editId="6FF58E7F">
            <wp:extent cx="1514475" cy="1543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1543050"/>
                    </a:xfrm>
                    <a:prstGeom prst="rect">
                      <a:avLst/>
                    </a:prstGeom>
                    <a:noFill/>
                    <a:ln>
                      <a:noFill/>
                    </a:ln>
                  </pic:spPr>
                </pic:pic>
              </a:graphicData>
            </a:graphic>
          </wp:inline>
        </w:drawing>
      </w:r>
    </w:p>
    <w:p w14:paraId="7FCE2E70" w14:textId="77777777" w:rsidR="00EC5DF0" w:rsidRDefault="00EC5DF0" w:rsidP="00E45406">
      <w:pPr>
        <w:pStyle w:val="PlainText"/>
      </w:pPr>
    </w:p>
    <w:p w14:paraId="23D86E42" w14:textId="77777777" w:rsidR="00EC5DF0" w:rsidRDefault="00EC5DF0" w:rsidP="00E45406">
      <w:pPr>
        <w:pStyle w:val="PlainText"/>
      </w:pPr>
    </w:p>
    <w:p w14:paraId="410A9F49" w14:textId="77777777" w:rsidR="00EC5DF0" w:rsidRDefault="00EC5DF0" w:rsidP="00E45406">
      <w:pPr>
        <w:pStyle w:val="PlainText"/>
      </w:pPr>
    </w:p>
    <w:p w14:paraId="4F8D8E08" w14:textId="77777777" w:rsidR="00EC5DF0" w:rsidRDefault="00EC5DF0" w:rsidP="00E45406">
      <w:pPr>
        <w:pStyle w:val="PlainText"/>
      </w:pPr>
    </w:p>
    <w:p w14:paraId="048EB2EF" w14:textId="77777777" w:rsidR="00EC5DF0" w:rsidRDefault="00EC5DF0" w:rsidP="00E45406">
      <w:pPr>
        <w:pStyle w:val="PlainText"/>
      </w:pPr>
    </w:p>
    <w:p w14:paraId="71732F1F" w14:textId="77777777" w:rsidR="00EC5DF0" w:rsidRDefault="00EC5DF0" w:rsidP="00E45406">
      <w:pPr>
        <w:pStyle w:val="PlainText"/>
      </w:pPr>
    </w:p>
    <w:p w14:paraId="6AE3B038" w14:textId="77777777" w:rsidR="00EC5DF0" w:rsidRDefault="00EC5DF0" w:rsidP="00E45406">
      <w:pPr>
        <w:pStyle w:val="PlainText"/>
      </w:pPr>
    </w:p>
    <w:p w14:paraId="3BEC4D34" w14:textId="77777777" w:rsidR="00EC5DF0" w:rsidRDefault="00EC5DF0" w:rsidP="00E45406">
      <w:pPr>
        <w:pStyle w:val="PlainText"/>
      </w:pPr>
    </w:p>
    <w:p w14:paraId="735A9D47" w14:textId="77777777" w:rsidR="00EC5DF0" w:rsidRDefault="00EC5DF0" w:rsidP="00E45406">
      <w:pPr>
        <w:pStyle w:val="PlainText"/>
      </w:pPr>
    </w:p>
    <w:p w14:paraId="7650A161" w14:textId="77777777" w:rsidR="00EC5DF0" w:rsidRDefault="00EC5DF0" w:rsidP="00E45406">
      <w:pPr>
        <w:pStyle w:val="PlainText"/>
      </w:pPr>
    </w:p>
    <w:p w14:paraId="0E4BF85C" w14:textId="77777777" w:rsidR="00EC5DF0" w:rsidRDefault="00EC5DF0" w:rsidP="00EC5DF0">
      <w:pPr>
        <w:pStyle w:val="PlainText"/>
        <w:jc w:val="center"/>
        <w:rPr>
          <w:rFonts w:ascii="Arial" w:hAnsi="Arial" w:cs="Arial"/>
          <w:sz w:val="72"/>
          <w:szCs w:val="72"/>
        </w:rPr>
      </w:pPr>
      <w:r>
        <w:rPr>
          <w:rFonts w:ascii="Arial" w:hAnsi="Arial" w:cs="Arial"/>
          <w:sz w:val="72"/>
          <w:szCs w:val="72"/>
        </w:rPr>
        <w:t>Model Appraisal Policy</w:t>
      </w:r>
    </w:p>
    <w:p w14:paraId="1383871D" w14:textId="77777777" w:rsidR="00EC5DF0" w:rsidRDefault="00EC5DF0" w:rsidP="00EC5DF0">
      <w:pPr>
        <w:pStyle w:val="PlainText"/>
        <w:jc w:val="center"/>
        <w:rPr>
          <w:rFonts w:ascii="Arial" w:hAnsi="Arial" w:cs="Arial"/>
          <w:sz w:val="72"/>
          <w:szCs w:val="72"/>
        </w:rPr>
      </w:pPr>
    </w:p>
    <w:p w14:paraId="37E32506" w14:textId="77777777" w:rsidR="00EC5DF0" w:rsidRDefault="00EC5DF0" w:rsidP="00EC5DF0">
      <w:pPr>
        <w:pStyle w:val="PlainText"/>
        <w:jc w:val="center"/>
        <w:rPr>
          <w:rFonts w:ascii="Arial" w:hAnsi="Arial" w:cs="Arial"/>
          <w:sz w:val="72"/>
          <w:szCs w:val="72"/>
        </w:rPr>
      </w:pPr>
    </w:p>
    <w:p w14:paraId="20102794" w14:textId="77777777" w:rsidR="00EC5DF0" w:rsidRDefault="00EC5DF0" w:rsidP="00EC5DF0">
      <w:pPr>
        <w:pStyle w:val="PlainText"/>
        <w:jc w:val="center"/>
        <w:rPr>
          <w:rFonts w:ascii="Arial" w:hAnsi="Arial" w:cs="Arial"/>
          <w:sz w:val="72"/>
          <w:szCs w:val="72"/>
        </w:rPr>
      </w:pPr>
    </w:p>
    <w:p w14:paraId="26CB2EC9" w14:textId="77777777" w:rsidR="00EC5DF0" w:rsidRDefault="00EC5DF0" w:rsidP="00EC5DF0">
      <w:pPr>
        <w:pStyle w:val="PlainText"/>
        <w:jc w:val="center"/>
        <w:rPr>
          <w:rFonts w:ascii="Arial" w:hAnsi="Arial" w:cs="Arial"/>
          <w:sz w:val="72"/>
          <w:szCs w:val="72"/>
        </w:rPr>
      </w:pPr>
    </w:p>
    <w:p w14:paraId="5BCE9C93" w14:textId="77777777" w:rsidR="00EC5DF0" w:rsidRDefault="00EC5DF0" w:rsidP="00EC5DF0">
      <w:pPr>
        <w:pStyle w:val="PlainText"/>
        <w:jc w:val="center"/>
        <w:rPr>
          <w:rFonts w:ascii="Arial" w:hAnsi="Arial" w:cs="Arial"/>
          <w:sz w:val="72"/>
          <w:szCs w:val="72"/>
        </w:rPr>
      </w:pPr>
    </w:p>
    <w:p w14:paraId="20599F27" w14:textId="77777777" w:rsidR="00EC5DF0" w:rsidRDefault="00EC5DF0" w:rsidP="00EC5DF0">
      <w:pPr>
        <w:pStyle w:val="PlainText"/>
        <w:jc w:val="center"/>
        <w:rPr>
          <w:rFonts w:ascii="Arial" w:hAnsi="Arial" w:cs="Arial"/>
          <w:sz w:val="72"/>
          <w:szCs w:val="72"/>
        </w:rPr>
      </w:pPr>
    </w:p>
    <w:p w14:paraId="293B564A" w14:textId="77777777" w:rsidR="00EC5DF0" w:rsidRDefault="00EC5DF0" w:rsidP="00EC5DF0">
      <w:pPr>
        <w:pStyle w:val="PlainText"/>
        <w:jc w:val="center"/>
        <w:rPr>
          <w:rFonts w:ascii="Arial" w:hAnsi="Arial" w:cs="Arial"/>
          <w:sz w:val="72"/>
          <w:szCs w:val="72"/>
        </w:rPr>
      </w:pPr>
    </w:p>
    <w:p w14:paraId="646A146C" w14:textId="77777777" w:rsidR="00EC5DF0" w:rsidRDefault="00EC5DF0" w:rsidP="00EC5DF0">
      <w:pPr>
        <w:pStyle w:val="PlainText"/>
        <w:jc w:val="center"/>
        <w:rPr>
          <w:rFonts w:ascii="Arial" w:hAnsi="Arial" w:cs="Arial"/>
          <w:sz w:val="72"/>
          <w:szCs w:val="72"/>
        </w:rPr>
      </w:pPr>
    </w:p>
    <w:p w14:paraId="549E4E45" w14:textId="77777777" w:rsidR="00EC5DF0" w:rsidRPr="00EC5DF0" w:rsidRDefault="00EC5DF0" w:rsidP="00EC5DF0">
      <w:pPr>
        <w:pStyle w:val="PlainText"/>
        <w:jc w:val="center"/>
        <w:rPr>
          <w:rFonts w:ascii="Arial" w:hAnsi="Arial" w:cs="Arial"/>
          <w:sz w:val="36"/>
          <w:szCs w:val="36"/>
        </w:rPr>
      </w:pPr>
      <w:r>
        <w:rPr>
          <w:rFonts w:ascii="Arial" w:hAnsi="Arial" w:cs="Arial"/>
          <w:sz w:val="36"/>
          <w:szCs w:val="36"/>
        </w:rPr>
        <w:t>September 2012</w:t>
      </w:r>
    </w:p>
    <w:p w14:paraId="582DA181" w14:textId="77777777" w:rsidR="00EC5DF0" w:rsidRDefault="00EC5DF0" w:rsidP="00E45406">
      <w:pPr>
        <w:pStyle w:val="PlainText"/>
        <w:rPr>
          <w:rFonts w:ascii="Arial" w:hAnsi="Arial" w:cs="Arial"/>
          <w:sz w:val="24"/>
          <w:szCs w:val="24"/>
        </w:rPr>
      </w:pPr>
    </w:p>
    <w:p w14:paraId="6999B60A" w14:textId="77777777" w:rsidR="00EC5DF0" w:rsidRDefault="00EC5DF0" w:rsidP="00E45406">
      <w:pPr>
        <w:pStyle w:val="PlainText"/>
        <w:rPr>
          <w:rFonts w:ascii="Arial" w:hAnsi="Arial" w:cs="Arial"/>
          <w:sz w:val="24"/>
          <w:szCs w:val="24"/>
        </w:rPr>
      </w:pPr>
    </w:p>
    <w:p w14:paraId="48E99837" w14:textId="77777777" w:rsidR="00EC5DF0" w:rsidRDefault="00EC5DF0" w:rsidP="00E45406">
      <w:pPr>
        <w:pStyle w:val="PlainText"/>
        <w:rPr>
          <w:rFonts w:ascii="Arial" w:hAnsi="Arial" w:cs="Arial"/>
          <w:sz w:val="24"/>
          <w:szCs w:val="24"/>
        </w:rPr>
      </w:pPr>
    </w:p>
    <w:p w14:paraId="4481561D" w14:textId="77777777" w:rsidR="00EC5DF0" w:rsidRDefault="00EC5DF0" w:rsidP="00E45406">
      <w:pPr>
        <w:pStyle w:val="PlainText"/>
        <w:rPr>
          <w:rFonts w:ascii="Arial" w:hAnsi="Arial" w:cs="Arial"/>
          <w:sz w:val="24"/>
          <w:szCs w:val="24"/>
        </w:rPr>
      </w:pPr>
    </w:p>
    <w:p w14:paraId="30D17219" w14:textId="77777777" w:rsidR="00EC5DF0" w:rsidRDefault="00EC5DF0" w:rsidP="00E45406">
      <w:pPr>
        <w:pStyle w:val="PlainText"/>
        <w:rPr>
          <w:rFonts w:ascii="Arial" w:hAnsi="Arial" w:cs="Arial"/>
          <w:sz w:val="24"/>
          <w:szCs w:val="24"/>
        </w:rPr>
      </w:pPr>
    </w:p>
    <w:p w14:paraId="6E130192" w14:textId="77777777" w:rsidR="00D7720E" w:rsidRPr="00DF3952" w:rsidRDefault="00D7720E" w:rsidP="00E45406">
      <w:pPr>
        <w:pStyle w:val="PlainText"/>
        <w:rPr>
          <w:rFonts w:ascii="Arial" w:hAnsi="Arial" w:cs="Arial"/>
          <w:color w:val="0000FF"/>
          <w:sz w:val="24"/>
          <w:szCs w:val="24"/>
        </w:rPr>
      </w:pPr>
      <w:r w:rsidRPr="004A4D40">
        <w:rPr>
          <w:rFonts w:ascii="Arial" w:hAnsi="Arial" w:cs="Arial"/>
          <w:sz w:val="24"/>
          <w:szCs w:val="24"/>
        </w:rPr>
        <w:lastRenderedPageBreak/>
        <w:t xml:space="preserve">Contents </w:t>
      </w:r>
    </w:p>
    <w:p w14:paraId="6A302BBB" w14:textId="77777777" w:rsidR="00D7720E" w:rsidRPr="00DF3952" w:rsidRDefault="00D7720E" w:rsidP="00DF3952">
      <w:pPr>
        <w:pStyle w:val="PlainText"/>
        <w:ind w:firstLine="720"/>
        <w:rPr>
          <w:rFonts w:ascii="Arial" w:hAnsi="Arial" w:cs="Arial"/>
          <w:color w:val="0000FF"/>
          <w:sz w:val="24"/>
          <w:szCs w:val="24"/>
        </w:rPr>
      </w:pPr>
    </w:p>
    <w:p w14:paraId="550AA223" w14:textId="77777777" w:rsidR="00D7720E" w:rsidRPr="00801C54" w:rsidRDefault="00D7720E" w:rsidP="00E45406">
      <w:pPr>
        <w:pStyle w:val="PlainText"/>
        <w:rPr>
          <w:rFonts w:ascii="Arial" w:hAnsi="Arial" w:cs="Arial"/>
          <w:sz w:val="24"/>
          <w:szCs w:val="24"/>
        </w:rPr>
      </w:pPr>
      <w:r w:rsidRPr="00801C54">
        <w:rPr>
          <w:rFonts w:ascii="Arial" w:hAnsi="Arial" w:cs="Arial"/>
          <w:sz w:val="24"/>
          <w:szCs w:val="24"/>
        </w:rPr>
        <w:t xml:space="preserve">1. Introduction </w:t>
      </w:r>
    </w:p>
    <w:p w14:paraId="13FB0690" w14:textId="77777777" w:rsidR="00D7720E" w:rsidRPr="00801C54" w:rsidRDefault="00801C54" w:rsidP="00801C54">
      <w:pPr>
        <w:pStyle w:val="PlainText"/>
        <w:tabs>
          <w:tab w:val="left" w:pos="1110"/>
        </w:tabs>
        <w:rPr>
          <w:rFonts w:ascii="Arial" w:hAnsi="Arial" w:cs="Arial"/>
          <w:sz w:val="24"/>
          <w:szCs w:val="24"/>
        </w:rPr>
      </w:pPr>
      <w:r w:rsidRPr="00801C54">
        <w:rPr>
          <w:rFonts w:ascii="Arial" w:hAnsi="Arial" w:cs="Arial"/>
          <w:sz w:val="24"/>
          <w:szCs w:val="24"/>
        </w:rPr>
        <w:tab/>
      </w:r>
    </w:p>
    <w:p w14:paraId="203780BB" w14:textId="77777777" w:rsidR="00D7720E" w:rsidRPr="00801C54" w:rsidRDefault="00D7720E" w:rsidP="00E45406">
      <w:pPr>
        <w:pStyle w:val="PlainText"/>
        <w:rPr>
          <w:rFonts w:ascii="Arial" w:hAnsi="Arial" w:cs="Arial"/>
          <w:sz w:val="24"/>
          <w:szCs w:val="24"/>
        </w:rPr>
      </w:pPr>
      <w:r w:rsidRPr="00801C54">
        <w:rPr>
          <w:rFonts w:ascii="Arial" w:hAnsi="Arial" w:cs="Arial"/>
          <w:sz w:val="24"/>
          <w:szCs w:val="24"/>
        </w:rPr>
        <w:t xml:space="preserve">2. Model Policy </w:t>
      </w:r>
    </w:p>
    <w:p w14:paraId="0C52452D" w14:textId="77777777" w:rsidR="00D7720E" w:rsidRPr="00801C54" w:rsidRDefault="00D7720E" w:rsidP="00E45406">
      <w:pPr>
        <w:pStyle w:val="PlainText"/>
        <w:rPr>
          <w:rFonts w:ascii="Arial" w:hAnsi="Arial" w:cs="Arial"/>
          <w:sz w:val="24"/>
          <w:szCs w:val="24"/>
        </w:rPr>
      </w:pPr>
    </w:p>
    <w:p w14:paraId="4B348E83" w14:textId="77777777" w:rsidR="00D7720E" w:rsidRDefault="00D7720E" w:rsidP="00610F92">
      <w:pPr>
        <w:pStyle w:val="PlainText"/>
        <w:numPr>
          <w:ilvl w:val="0"/>
          <w:numId w:val="10"/>
        </w:numPr>
        <w:rPr>
          <w:rFonts w:ascii="Arial" w:hAnsi="Arial" w:cs="Arial"/>
          <w:sz w:val="24"/>
          <w:szCs w:val="24"/>
        </w:rPr>
      </w:pPr>
      <w:r w:rsidRPr="00801C54">
        <w:rPr>
          <w:rFonts w:ascii="Arial" w:hAnsi="Arial" w:cs="Arial"/>
          <w:sz w:val="24"/>
          <w:szCs w:val="24"/>
        </w:rPr>
        <w:t xml:space="preserve">Purpose </w:t>
      </w:r>
    </w:p>
    <w:p w14:paraId="3A4C1626" w14:textId="77777777" w:rsidR="00610F92" w:rsidRPr="00610F92" w:rsidRDefault="00610F92" w:rsidP="00610F92">
      <w:pPr>
        <w:pStyle w:val="PlainText"/>
        <w:ind w:left="360"/>
        <w:rPr>
          <w:rFonts w:ascii="Arial" w:hAnsi="Arial" w:cs="Arial"/>
          <w:sz w:val="16"/>
          <w:szCs w:val="16"/>
        </w:rPr>
      </w:pPr>
    </w:p>
    <w:p w14:paraId="13FA927D" w14:textId="77777777" w:rsidR="00D7720E" w:rsidRPr="00801C54" w:rsidRDefault="00D7720E" w:rsidP="00EC5DF0">
      <w:pPr>
        <w:pStyle w:val="PlainText"/>
        <w:numPr>
          <w:ilvl w:val="0"/>
          <w:numId w:val="10"/>
        </w:numPr>
        <w:rPr>
          <w:rFonts w:ascii="Arial" w:hAnsi="Arial" w:cs="Arial"/>
          <w:sz w:val="24"/>
          <w:szCs w:val="24"/>
        </w:rPr>
      </w:pPr>
      <w:r w:rsidRPr="00801C54">
        <w:rPr>
          <w:rFonts w:ascii="Arial" w:hAnsi="Arial" w:cs="Arial"/>
          <w:sz w:val="24"/>
          <w:szCs w:val="24"/>
        </w:rPr>
        <w:t xml:space="preserve">Application of the Policy </w:t>
      </w:r>
    </w:p>
    <w:p w14:paraId="0ED2815B" w14:textId="77777777" w:rsidR="00D7720E" w:rsidRPr="00801C54" w:rsidRDefault="00D7720E" w:rsidP="00E45406">
      <w:pPr>
        <w:pStyle w:val="PlainText"/>
        <w:rPr>
          <w:rFonts w:ascii="Arial" w:hAnsi="Arial" w:cs="Arial"/>
          <w:sz w:val="24"/>
          <w:szCs w:val="24"/>
        </w:rPr>
      </w:pPr>
    </w:p>
    <w:p w14:paraId="3CB93F86" w14:textId="77777777" w:rsidR="00D7720E" w:rsidRPr="00801C54" w:rsidRDefault="00D7720E" w:rsidP="00E45406">
      <w:pPr>
        <w:pStyle w:val="PlainText"/>
        <w:rPr>
          <w:rFonts w:ascii="Arial" w:hAnsi="Arial" w:cs="Arial"/>
          <w:sz w:val="24"/>
          <w:szCs w:val="24"/>
        </w:rPr>
      </w:pPr>
      <w:r w:rsidRPr="00801C54">
        <w:rPr>
          <w:rFonts w:ascii="Arial" w:hAnsi="Arial" w:cs="Arial"/>
          <w:sz w:val="24"/>
          <w:szCs w:val="24"/>
        </w:rPr>
        <w:t>3.</w:t>
      </w:r>
      <w:r w:rsidR="004A4D40" w:rsidRPr="00801C54">
        <w:rPr>
          <w:rFonts w:ascii="Arial" w:hAnsi="Arial" w:cs="Arial"/>
          <w:sz w:val="24"/>
          <w:szCs w:val="24"/>
        </w:rPr>
        <w:t xml:space="preserve"> Appraisal</w:t>
      </w:r>
      <w:r w:rsidRPr="00801C54">
        <w:rPr>
          <w:rFonts w:ascii="Arial" w:hAnsi="Arial" w:cs="Arial"/>
          <w:sz w:val="24"/>
          <w:szCs w:val="24"/>
        </w:rPr>
        <w:t xml:space="preserve"> </w:t>
      </w:r>
    </w:p>
    <w:p w14:paraId="29C6CBC0" w14:textId="77777777" w:rsidR="00D7720E" w:rsidRPr="00801C54" w:rsidRDefault="00D7720E" w:rsidP="00E45406">
      <w:pPr>
        <w:pStyle w:val="PlainText"/>
        <w:rPr>
          <w:rFonts w:ascii="Arial" w:hAnsi="Arial" w:cs="Arial"/>
          <w:sz w:val="24"/>
          <w:szCs w:val="24"/>
        </w:rPr>
      </w:pPr>
    </w:p>
    <w:p w14:paraId="4A8356F2" w14:textId="77777777" w:rsidR="00D7720E" w:rsidRDefault="00D7720E" w:rsidP="00EC5DF0">
      <w:pPr>
        <w:pStyle w:val="PlainText"/>
        <w:numPr>
          <w:ilvl w:val="0"/>
          <w:numId w:val="11"/>
        </w:numPr>
        <w:rPr>
          <w:rFonts w:ascii="Arial" w:hAnsi="Arial" w:cs="Arial"/>
          <w:sz w:val="24"/>
          <w:szCs w:val="24"/>
        </w:rPr>
      </w:pPr>
      <w:r w:rsidRPr="00801C54">
        <w:rPr>
          <w:rFonts w:ascii="Arial" w:hAnsi="Arial" w:cs="Arial"/>
          <w:sz w:val="24"/>
          <w:szCs w:val="24"/>
        </w:rPr>
        <w:t xml:space="preserve">The Appraisal Period </w:t>
      </w:r>
    </w:p>
    <w:p w14:paraId="2BAB65B8" w14:textId="77777777" w:rsidR="00610F92" w:rsidRPr="00610F92" w:rsidRDefault="00610F92" w:rsidP="00610F92">
      <w:pPr>
        <w:pStyle w:val="PlainText"/>
        <w:ind w:left="360"/>
        <w:rPr>
          <w:rFonts w:ascii="Arial" w:hAnsi="Arial" w:cs="Arial"/>
          <w:sz w:val="16"/>
          <w:szCs w:val="16"/>
        </w:rPr>
      </w:pPr>
    </w:p>
    <w:p w14:paraId="696A1B95" w14:textId="77777777" w:rsidR="00D7720E" w:rsidRDefault="00D7720E" w:rsidP="00EC5DF0">
      <w:pPr>
        <w:pStyle w:val="PlainText"/>
        <w:numPr>
          <w:ilvl w:val="0"/>
          <w:numId w:val="11"/>
        </w:numPr>
        <w:rPr>
          <w:rFonts w:ascii="Arial" w:hAnsi="Arial" w:cs="Arial"/>
          <w:sz w:val="24"/>
          <w:szCs w:val="24"/>
        </w:rPr>
      </w:pPr>
      <w:r w:rsidRPr="00801C54">
        <w:rPr>
          <w:rFonts w:ascii="Arial" w:hAnsi="Arial" w:cs="Arial"/>
          <w:sz w:val="24"/>
          <w:szCs w:val="24"/>
        </w:rPr>
        <w:t xml:space="preserve">Appointing of Appraisers </w:t>
      </w:r>
    </w:p>
    <w:p w14:paraId="26B117DE" w14:textId="77777777" w:rsidR="00610F92" w:rsidRPr="00610F92" w:rsidRDefault="00610F92" w:rsidP="00610F92">
      <w:pPr>
        <w:pStyle w:val="PlainText"/>
        <w:ind w:left="360"/>
        <w:rPr>
          <w:rFonts w:ascii="Arial" w:hAnsi="Arial" w:cs="Arial"/>
          <w:sz w:val="16"/>
          <w:szCs w:val="16"/>
        </w:rPr>
      </w:pPr>
    </w:p>
    <w:p w14:paraId="72ED7956" w14:textId="77777777" w:rsidR="00D7720E" w:rsidRPr="00801C54" w:rsidRDefault="00D7720E" w:rsidP="00EC5DF0">
      <w:pPr>
        <w:pStyle w:val="PlainText"/>
        <w:numPr>
          <w:ilvl w:val="0"/>
          <w:numId w:val="11"/>
        </w:numPr>
        <w:rPr>
          <w:rFonts w:ascii="Arial" w:hAnsi="Arial" w:cs="Arial"/>
          <w:sz w:val="24"/>
          <w:szCs w:val="24"/>
        </w:rPr>
      </w:pPr>
      <w:r w:rsidRPr="00801C54">
        <w:rPr>
          <w:rFonts w:ascii="Arial" w:hAnsi="Arial" w:cs="Arial"/>
          <w:sz w:val="24"/>
          <w:szCs w:val="24"/>
        </w:rPr>
        <w:t xml:space="preserve">Setting Objectives </w:t>
      </w:r>
    </w:p>
    <w:p w14:paraId="1B54C258" w14:textId="77777777" w:rsidR="00610F92" w:rsidRPr="00610F92" w:rsidRDefault="00610F92" w:rsidP="00610F92">
      <w:pPr>
        <w:pStyle w:val="PlainText"/>
        <w:ind w:left="360"/>
        <w:rPr>
          <w:rFonts w:ascii="Arial" w:hAnsi="Arial" w:cs="Arial"/>
          <w:sz w:val="16"/>
          <w:szCs w:val="16"/>
        </w:rPr>
      </w:pPr>
    </w:p>
    <w:p w14:paraId="1DB0653D" w14:textId="77777777" w:rsidR="00D7720E" w:rsidRPr="00801C54" w:rsidRDefault="00D7720E" w:rsidP="00EC5DF0">
      <w:pPr>
        <w:pStyle w:val="PlainText"/>
        <w:numPr>
          <w:ilvl w:val="0"/>
          <w:numId w:val="11"/>
        </w:numPr>
        <w:rPr>
          <w:rFonts w:ascii="Arial" w:hAnsi="Arial" w:cs="Arial"/>
          <w:sz w:val="24"/>
          <w:szCs w:val="24"/>
        </w:rPr>
      </w:pPr>
      <w:r w:rsidRPr="00801C54">
        <w:rPr>
          <w:rFonts w:ascii="Arial" w:hAnsi="Arial" w:cs="Arial"/>
          <w:sz w:val="24"/>
          <w:szCs w:val="24"/>
        </w:rPr>
        <w:t xml:space="preserve">Reviewing </w:t>
      </w:r>
      <w:r w:rsidR="00610F92">
        <w:rPr>
          <w:rFonts w:ascii="Arial" w:hAnsi="Arial" w:cs="Arial"/>
          <w:sz w:val="24"/>
          <w:szCs w:val="24"/>
        </w:rPr>
        <w:t>P</w:t>
      </w:r>
      <w:r w:rsidRPr="00801C54">
        <w:rPr>
          <w:rFonts w:ascii="Arial" w:hAnsi="Arial" w:cs="Arial"/>
          <w:sz w:val="24"/>
          <w:szCs w:val="24"/>
        </w:rPr>
        <w:t xml:space="preserve">erformance </w:t>
      </w:r>
    </w:p>
    <w:p w14:paraId="1328A2A4" w14:textId="77777777" w:rsidR="00610F92" w:rsidRPr="00610F92" w:rsidRDefault="00610F92" w:rsidP="00EC5DF0">
      <w:pPr>
        <w:pStyle w:val="PlainText"/>
        <w:ind w:left="720"/>
        <w:rPr>
          <w:rFonts w:ascii="Arial" w:hAnsi="Arial" w:cs="Arial"/>
          <w:sz w:val="16"/>
          <w:szCs w:val="16"/>
        </w:rPr>
      </w:pPr>
    </w:p>
    <w:p w14:paraId="18F41A03" w14:textId="77777777" w:rsidR="00D7720E" w:rsidRPr="00801C54" w:rsidRDefault="00EC5DF0" w:rsidP="00EC5DF0">
      <w:pPr>
        <w:pStyle w:val="PlainText"/>
        <w:ind w:left="720"/>
        <w:rPr>
          <w:rFonts w:ascii="Arial" w:hAnsi="Arial" w:cs="Arial"/>
          <w:sz w:val="24"/>
          <w:szCs w:val="24"/>
        </w:rPr>
      </w:pPr>
      <w:proofErr w:type="spellStart"/>
      <w:r w:rsidRPr="00801C54">
        <w:rPr>
          <w:rFonts w:ascii="Arial" w:hAnsi="Arial" w:cs="Arial"/>
          <w:sz w:val="24"/>
          <w:szCs w:val="24"/>
        </w:rPr>
        <w:t>i</w:t>
      </w:r>
      <w:proofErr w:type="spellEnd"/>
      <w:r w:rsidRPr="00801C54">
        <w:rPr>
          <w:rFonts w:ascii="Arial" w:hAnsi="Arial" w:cs="Arial"/>
          <w:sz w:val="24"/>
          <w:szCs w:val="24"/>
        </w:rPr>
        <w:t xml:space="preserve">.   </w:t>
      </w:r>
      <w:r w:rsidR="00D7720E" w:rsidRPr="00801C54">
        <w:rPr>
          <w:rFonts w:ascii="Arial" w:hAnsi="Arial" w:cs="Arial"/>
          <w:sz w:val="24"/>
          <w:szCs w:val="24"/>
        </w:rPr>
        <w:t xml:space="preserve">Observation </w:t>
      </w:r>
    </w:p>
    <w:p w14:paraId="6796B3EA" w14:textId="77777777" w:rsidR="00D7720E" w:rsidRPr="00801C54" w:rsidRDefault="00EC5DF0" w:rsidP="00EC5DF0">
      <w:pPr>
        <w:pStyle w:val="PlainText"/>
        <w:ind w:left="360" w:firstLine="360"/>
        <w:rPr>
          <w:rFonts w:ascii="Arial" w:hAnsi="Arial" w:cs="Arial"/>
          <w:sz w:val="24"/>
          <w:szCs w:val="24"/>
        </w:rPr>
      </w:pPr>
      <w:r w:rsidRPr="00801C54">
        <w:rPr>
          <w:rFonts w:ascii="Arial" w:hAnsi="Arial" w:cs="Arial"/>
          <w:sz w:val="24"/>
          <w:szCs w:val="24"/>
        </w:rPr>
        <w:t xml:space="preserve">ii.  </w:t>
      </w:r>
      <w:r w:rsidR="00D7720E" w:rsidRPr="00801C54">
        <w:rPr>
          <w:rFonts w:ascii="Arial" w:hAnsi="Arial" w:cs="Arial"/>
          <w:sz w:val="24"/>
          <w:szCs w:val="24"/>
        </w:rPr>
        <w:t xml:space="preserve">Development and Support </w:t>
      </w:r>
    </w:p>
    <w:p w14:paraId="1B80F525" w14:textId="77777777" w:rsidR="00D7720E" w:rsidRPr="00801C54" w:rsidRDefault="00801C54" w:rsidP="00801C54">
      <w:pPr>
        <w:pStyle w:val="PlainText"/>
        <w:ind w:left="360" w:firstLine="360"/>
        <w:rPr>
          <w:rFonts w:ascii="Arial" w:hAnsi="Arial" w:cs="Arial"/>
          <w:sz w:val="24"/>
          <w:szCs w:val="24"/>
        </w:rPr>
      </w:pPr>
      <w:r w:rsidRPr="00801C54">
        <w:rPr>
          <w:rFonts w:ascii="Arial" w:hAnsi="Arial" w:cs="Arial"/>
          <w:sz w:val="24"/>
          <w:szCs w:val="24"/>
        </w:rPr>
        <w:t xml:space="preserve">iii. </w:t>
      </w:r>
      <w:r w:rsidR="00D7720E" w:rsidRPr="00801C54">
        <w:rPr>
          <w:rFonts w:ascii="Arial" w:hAnsi="Arial" w:cs="Arial"/>
          <w:sz w:val="24"/>
          <w:szCs w:val="24"/>
        </w:rPr>
        <w:t xml:space="preserve">Feedback </w:t>
      </w:r>
    </w:p>
    <w:p w14:paraId="3D495DD0" w14:textId="77777777" w:rsidR="00D7720E" w:rsidRDefault="00801C54" w:rsidP="00801C54">
      <w:pPr>
        <w:pStyle w:val="PlainText"/>
        <w:ind w:left="360" w:firstLine="360"/>
        <w:rPr>
          <w:rFonts w:ascii="Arial" w:hAnsi="Arial" w:cs="Arial"/>
          <w:sz w:val="24"/>
          <w:szCs w:val="24"/>
        </w:rPr>
      </w:pPr>
      <w:r w:rsidRPr="00801C54">
        <w:rPr>
          <w:rFonts w:ascii="Arial" w:hAnsi="Arial" w:cs="Arial"/>
          <w:sz w:val="24"/>
          <w:szCs w:val="24"/>
        </w:rPr>
        <w:t xml:space="preserve">iv. </w:t>
      </w:r>
      <w:r w:rsidR="00D7720E" w:rsidRPr="00801C54">
        <w:rPr>
          <w:rFonts w:ascii="Arial" w:hAnsi="Arial" w:cs="Arial"/>
          <w:sz w:val="24"/>
          <w:szCs w:val="24"/>
        </w:rPr>
        <w:t xml:space="preserve">Transition to Capability </w:t>
      </w:r>
    </w:p>
    <w:p w14:paraId="42A0D871" w14:textId="77777777" w:rsidR="00610F92" w:rsidRPr="00610F92" w:rsidRDefault="00610F92" w:rsidP="00801C54">
      <w:pPr>
        <w:pStyle w:val="PlainText"/>
        <w:ind w:left="360" w:firstLine="360"/>
        <w:rPr>
          <w:rFonts w:ascii="Arial" w:hAnsi="Arial" w:cs="Arial"/>
          <w:sz w:val="16"/>
          <w:szCs w:val="16"/>
        </w:rPr>
      </w:pPr>
    </w:p>
    <w:p w14:paraId="2F9C45C3" w14:textId="77777777" w:rsidR="00D7720E" w:rsidRDefault="00D7720E" w:rsidP="005C38BF">
      <w:pPr>
        <w:pStyle w:val="PlainText"/>
        <w:numPr>
          <w:ilvl w:val="0"/>
          <w:numId w:val="11"/>
        </w:numPr>
        <w:rPr>
          <w:rFonts w:ascii="Arial" w:hAnsi="Arial" w:cs="Arial"/>
          <w:sz w:val="24"/>
          <w:szCs w:val="24"/>
        </w:rPr>
      </w:pPr>
      <w:r w:rsidRPr="00801C54">
        <w:rPr>
          <w:rFonts w:ascii="Arial" w:hAnsi="Arial" w:cs="Arial"/>
          <w:sz w:val="24"/>
          <w:szCs w:val="24"/>
        </w:rPr>
        <w:t xml:space="preserve">Annual Assessment </w:t>
      </w:r>
    </w:p>
    <w:p w14:paraId="192D1419" w14:textId="77777777" w:rsidR="00610F92" w:rsidRPr="00610F92" w:rsidRDefault="00610F92" w:rsidP="00610F92">
      <w:pPr>
        <w:pStyle w:val="PlainText"/>
        <w:ind w:left="360"/>
        <w:rPr>
          <w:rFonts w:ascii="Arial" w:hAnsi="Arial" w:cs="Arial"/>
          <w:sz w:val="16"/>
          <w:szCs w:val="16"/>
        </w:rPr>
      </w:pPr>
    </w:p>
    <w:p w14:paraId="7168B6C8" w14:textId="77777777" w:rsidR="00D7720E" w:rsidRDefault="00801C54" w:rsidP="00801C54">
      <w:pPr>
        <w:pStyle w:val="PlainText"/>
        <w:numPr>
          <w:ilvl w:val="0"/>
          <w:numId w:val="11"/>
        </w:numPr>
        <w:rPr>
          <w:rFonts w:ascii="Arial" w:hAnsi="Arial" w:cs="Arial"/>
          <w:sz w:val="24"/>
          <w:szCs w:val="24"/>
        </w:rPr>
      </w:pPr>
      <w:r w:rsidRPr="00801C54">
        <w:rPr>
          <w:rFonts w:ascii="Arial" w:hAnsi="Arial" w:cs="Arial"/>
          <w:sz w:val="24"/>
          <w:szCs w:val="24"/>
        </w:rPr>
        <w:t>Appeals</w:t>
      </w:r>
    </w:p>
    <w:p w14:paraId="5938FD3B" w14:textId="77777777" w:rsidR="00610F92" w:rsidRPr="00610F92" w:rsidRDefault="00610F92" w:rsidP="00610F92">
      <w:pPr>
        <w:pStyle w:val="PlainText"/>
        <w:ind w:left="360"/>
        <w:rPr>
          <w:rFonts w:ascii="Arial" w:hAnsi="Arial" w:cs="Arial"/>
          <w:sz w:val="16"/>
          <w:szCs w:val="16"/>
        </w:rPr>
      </w:pPr>
    </w:p>
    <w:p w14:paraId="7A57B3E5" w14:textId="77777777" w:rsidR="00801C54" w:rsidRPr="00801C54" w:rsidRDefault="00801C54" w:rsidP="00801C54">
      <w:pPr>
        <w:pStyle w:val="PlainText"/>
        <w:numPr>
          <w:ilvl w:val="0"/>
          <w:numId w:val="11"/>
        </w:numPr>
        <w:rPr>
          <w:rFonts w:ascii="Arial" w:hAnsi="Arial" w:cs="Arial"/>
          <w:sz w:val="24"/>
          <w:szCs w:val="24"/>
        </w:rPr>
      </w:pPr>
      <w:r w:rsidRPr="00801C54">
        <w:rPr>
          <w:rFonts w:ascii="Arial" w:hAnsi="Arial" w:cs="Arial"/>
          <w:sz w:val="24"/>
          <w:szCs w:val="24"/>
        </w:rPr>
        <w:t>General Principles</w:t>
      </w:r>
    </w:p>
    <w:p w14:paraId="119D54E0" w14:textId="77777777" w:rsidR="00D7720E" w:rsidRPr="00801C54" w:rsidRDefault="00D7720E" w:rsidP="00E45406">
      <w:pPr>
        <w:pStyle w:val="PlainText"/>
        <w:rPr>
          <w:rFonts w:ascii="Arial" w:hAnsi="Arial" w:cs="Arial"/>
          <w:sz w:val="24"/>
          <w:szCs w:val="24"/>
        </w:rPr>
      </w:pPr>
    </w:p>
    <w:p w14:paraId="5BCDD271" w14:textId="77777777" w:rsidR="00D7720E" w:rsidRDefault="00D7720E" w:rsidP="00E45406">
      <w:pPr>
        <w:pStyle w:val="PlainText"/>
        <w:rPr>
          <w:rFonts w:ascii="Arial" w:hAnsi="Arial" w:cs="Arial"/>
          <w:color w:val="0000FF"/>
          <w:sz w:val="24"/>
          <w:szCs w:val="24"/>
        </w:rPr>
      </w:pPr>
    </w:p>
    <w:p w14:paraId="020F1451" w14:textId="77777777" w:rsidR="00801C54" w:rsidRDefault="00801C54" w:rsidP="00E45406">
      <w:pPr>
        <w:pStyle w:val="PlainText"/>
        <w:rPr>
          <w:rFonts w:ascii="Arial" w:hAnsi="Arial" w:cs="Arial"/>
          <w:color w:val="0000FF"/>
          <w:sz w:val="24"/>
          <w:szCs w:val="24"/>
        </w:rPr>
      </w:pPr>
    </w:p>
    <w:p w14:paraId="178B240C" w14:textId="77777777" w:rsidR="00801C54" w:rsidRDefault="00801C54" w:rsidP="00E45406">
      <w:pPr>
        <w:pStyle w:val="PlainText"/>
        <w:rPr>
          <w:rFonts w:ascii="Arial" w:hAnsi="Arial" w:cs="Arial"/>
          <w:color w:val="0000FF"/>
          <w:sz w:val="24"/>
          <w:szCs w:val="24"/>
        </w:rPr>
      </w:pPr>
    </w:p>
    <w:p w14:paraId="4FF291D0" w14:textId="77777777" w:rsidR="00801C54" w:rsidRPr="00DF3952" w:rsidRDefault="00801C54" w:rsidP="00E45406">
      <w:pPr>
        <w:pStyle w:val="PlainText"/>
        <w:rPr>
          <w:rFonts w:ascii="Arial" w:hAnsi="Arial" w:cs="Arial"/>
          <w:color w:val="0000FF"/>
          <w:sz w:val="24"/>
          <w:szCs w:val="24"/>
        </w:rPr>
      </w:pPr>
    </w:p>
    <w:p w14:paraId="27D0C4E9" w14:textId="77777777" w:rsidR="00D7720E" w:rsidRPr="00541B22" w:rsidRDefault="00D7720E" w:rsidP="00E45406">
      <w:pPr>
        <w:pStyle w:val="PlainText"/>
        <w:rPr>
          <w:rFonts w:ascii="Arial" w:hAnsi="Arial" w:cs="Arial"/>
          <w:sz w:val="32"/>
          <w:szCs w:val="32"/>
        </w:rPr>
      </w:pPr>
      <w:r w:rsidRPr="00DF3952">
        <w:rPr>
          <w:rFonts w:ascii="Arial" w:hAnsi="Arial" w:cs="Arial"/>
          <w:color w:val="0000FF"/>
          <w:sz w:val="24"/>
          <w:szCs w:val="24"/>
        </w:rPr>
        <w:br w:type="page"/>
      </w:r>
      <w:r w:rsidR="00801C54" w:rsidRPr="00541B22">
        <w:rPr>
          <w:rFonts w:ascii="Arial" w:hAnsi="Arial" w:cs="Arial"/>
          <w:sz w:val="32"/>
          <w:szCs w:val="32"/>
        </w:rPr>
        <w:lastRenderedPageBreak/>
        <w:t>1.</w:t>
      </w:r>
      <w:r w:rsidR="00801C54" w:rsidRPr="00541B22">
        <w:rPr>
          <w:rFonts w:ascii="Arial" w:hAnsi="Arial" w:cs="Arial"/>
          <w:sz w:val="32"/>
          <w:szCs w:val="32"/>
        </w:rPr>
        <w:tab/>
      </w:r>
      <w:r w:rsidRPr="00541B22">
        <w:rPr>
          <w:rFonts w:ascii="Arial" w:hAnsi="Arial" w:cs="Arial"/>
          <w:sz w:val="32"/>
          <w:szCs w:val="32"/>
        </w:rPr>
        <w:t xml:space="preserve">Introduction </w:t>
      </w:r>
    </w:p>
    <w:p w14:paraId="0F1EEB26" w14:textId="77777777" w:rsidR="00D7720E" w:rsidRPr="00541B22" w:rsidRDefault="00541B22" w:rsidP="00541B22">
      <w:pPr>
        <w:pStyle w:val="PlainText"/>
        <w:tabs>
          <w:tab w:val="left" w:pos="1275"/>
        </w:tabs>
        <w:rPr>
          <w:rFonts w:ascii="Arial" w:hAnsi="Arial" w:cs="Arial"/>
          <w:sz w:val="24"/>
          <w:szCs w:val="24"/>
        </w:rPr>
      </w:pPr>
      <w:r w:rsidRPr="00541B22">
        <w:rPr>
          <w:rFonts w:ascii="Arial" w:hAnsi="Arial" w:cs="Arial"/>
          <w:sz w:val="24"/>
          <w:szCs w:val="24"/>
        </w:rPr>
        <w:tab/>
      </w:r>
    </w:p>
    <w:p w14:paraId="302FD5BD" w14:textId="77777777" w:rsidR="00D7720E" w:rsidRPr="00541B22" w:rsidRDefault="00D7720E" w:rsidP="00E45406">
      <w:pPr>
        <w:pStyle w:val="PlainText"/>
        <w:rPr>
          <w:rFonts w:ascii="Arial" w:hAnsi="Arial" w:cs="Arial"/>
          <w:sz w:val="24"/>
          <w:szCs w:val="24"/>
        </w:rPr>
      </w:pPr>
      <w:r w:rsidRPr="00541B22">
        <w:rPr>
          <w:rFonts w:ascii="Arial" w:hAnsi="Arial" w:cs="Arial"/>
          <w:sz w:val="24"/>
          <w:szCs w:val="24"/>
        </w:rPr>
        <w:t>Revised appraisal arrangements come into force with effect from 1 September 2012. They are set out in the Education (School Teachers’ Appraisal) (</w:t>
      </w:r>
      <w:smartTag w:uri="urn:schemas-microsoft-com:office:smarttags" w:element="place">
        <w:smartTag w:uri="urn:schemas-microsoft-com:office:smarttags" w:element="country-region">
          <w:r w:rsidRPr="00541B22">
            <w:rPr>
              <w:rFonts w:ascii="Arial" w:hAnsi="Arial" w:cs="Arial"/>
              <w:sz w:val="24"/>
              <w:szCs w:val="24"/>
            </w:rPr>
            <w:t>England</w:t>
          </w:r>
        </w:smartTag>
      </w:smartTag>
      <w:r w:rsidRPr="00541B22">
        <w:rPr>
          <w:rFonts w:ascii="Arial" w:hAnsi="Arial" w:cs="Arial"/>
          <w:sz w:val="24"/>
          <w:szCs w:val="24"/>
        </w:rPr>
        <w:t xml:space="preserve">) Regulations 2012 (the </w:t>
      </w:r>
    </w:p>
    <w:p w14:paraId="362791B2" w14:textId="77777777" w:rsidR="00D7720E" w:rsidRPr="00541B22" w:rsidRDefault="00D7720E" w:rsidP="00E45406">
      <w:pPr>
        <w:pStyle w:val="PlainText"/>
        <w:rPr>
          <w:rFonts w:ascii="Arial" w:hAnsi="Arial" w:cs="Arial"/>
          <w:sz w:val="24"/>
          <w:szCs w:val="24"/>
        </w:rPr>
      </w:pPr>
      <w:r w:rsidRPr="00541B22">
        <w:rPr>
          <w:rFonts w:ascii="Arial" w:hAnsi="Arial" w:cs="Arial"/>
          <w:sz w:val="24"/>
          <w:szCs w:val="24"/>
        </w:rPr>
        <w:t xml:space="preserve">Appraisal Regulations) which replace the Education (School Teacher Performance </w:t>
      </w:r>
    </w:p>
    <w:p w14:paraId="270D31EE" w14:textId="77777777" w:rsidR="00D7720E" w:rsidRPr="00541B22" w:rsidRDefault="00D7720E" w:rsidP="00E45406">
      <w:pPr>
        <w:pStyle w:val="PlainText"/>
        <w:rPr>
          <w:rFonts w:ascii="Arial" w:hAnsi="Arial" w:cs="Arial"/>
          <w:sz w:val="24"/>
          <w:szCs w:val="24"/>
        </w:rPr>
      </w:pPr>
      <w:r w:rsidRPr="00541B22">
        <w:rPr>
          <w:rFonts w:ascii="Arial" w:hAnsi="Arial" w:cs="Arial"/>
          <w:sz w:val="24"/>
          <w:szCs w:val="24"/>
        </w:rPr>
        <w:t>Management) (</w:t>
      </w:r>
      <w:smartTag w:uri="urn:schemas-microsoft-com:office:smarttags" w:element="place">
        <w:smartTag w:uri="urn:schemas-microsoft-com:office:smarttags" w:element="country-region">
          <w:r w:rsidRPr="00541B22">
            <w:rPr>
              <w:rFonts w:ascii="Arial" w:hAnsi="Arial" w:cs="Arial"/>
              <w:sz w:val="24"/>
              <w:szCs w:val="24"/>
            </w:rPr>
            <w:t>England</w:t>
          </w:r>
        </w:smartTag>
      </w:smartTag>
      <w:r w:rsidRPr="00541B22">
        <w:rPr>
          <w:rFonts w:ascii="Arial" w:hAnsi="Arial" w:cs="Arial"/>
          <w:sz w:val="24"/>
          <w:szCs w:val="24"/>
        </w:rPr>
        <w:t xml:space="preserve">) Regulations 2006 (the 2006 Regulations). The 2006 Regulations </w:t>
      </w:r>
    </w:p>
    <w:p w14:paraId="40415040" w14:textId="77777777" w:rsidR="005C38BF" w:rsidRPr="00541B22" w:rsidRDefault="00D7720E" w:rsidP="00E45406">
      <w:pPr>
        <w:pStyle w:val="PlainText"/>
        <w:rPr>
          <w:rFonts w:ascii="Arial" w:hAnsi="Arial" w:cs="Arial"/>
          <w:sz w:val="24"/>
          <w:szCs w:val="24"/>
        </w:rPr>
      </w:pPr>
      <w:r w:rsidRPr="00541B22">
        <w:rPr>
          <w:rFonts w:ascii="Arial" w:hAnsi="Arial" w:cs="Arial"/>
          <w:sz w:val="24"/>
          <w:szCs w:val="24"/>
        </w:rPr>
        <w:t xml:space="preserve">continue to apply to any performance management cycle which is in progress on </w:t>
      </w:r>
    </w:p>
    <w:p w14:paraId="24B08A75" w14:textId="77777777" w:rsidR="00D7720E" w:rsidRPr="00541B22" w:rsidRDefault="00D7720E" w:rsidP="00E45406">
      <w:pPr>
        <w:pStyle w:val="PlainText"/>
        <w:rPr>
          <w:rFonts w:ascii="Arial" w:hAnsi="Arial" w:cs="Arial"/>
          <w:sz w:val="24"/>
          <w:szCs w:val="24"/>
        </w:rPr>
      </w:pPr>
      <w:r w:rsidRPr="00541B22">
        <w:rPr>
          <w:rFonts w:ascii="Arial" w:hAnsi="Arial" w:cs="Arial"/>
          <w:sz w:val="24"/>
          <w:szCs w:val="24"/>
        </w:rPr>
        <w:t xml:space="preserve">1 September 2012, unless the governing body decides to end that cycle early and to begin a new appraisal period starting on or after that date. </w:t>
      </w:r>
    </w:p>
    <w:p w14:paraId="23BC70DD" w14:textId="77777777" w:rsidR="00D7720E" w:rsidRPr="00541B22" w:rsidRDefault="00D7720E" w:rsidP="00E45406">
      <w:pPr>
        <w:pStyle w:val="PlainText"/>
        <w:rPr>
          <w:rFonts w:ascii="Arial" w:hAnsi="Arial" w:cs="Arial"/>
          <w:sz w:val="24"/>
          <w:szCs w:val="24"/>
        </w:rPr>
      </w:pPr>
    </w:p>
    <w:p w14:paraId="0F429745" w14:textId="77777777" w:rsidR="00D7720E" w:rsidRPr="00541B22" w:rsidRDefault="00D7720E" w:rsidP="00E45406">
      <w:pPr>
        <w:pStyle w:val="PlainText"/>
        <w:rPr>
          <w:rFonts w:ascii="Arial" w:hAnsi="Arial" w:cs="Arial"/>
          <w:sz w:val="24"/>
          <w:szCs w:val="24"/>
        </w:rPr>
      </w:pPr>
      <w:r w:rsidRPr="00541B22">
        <w:rPr>
          <w:rFonts w:ascii="Arial" w:hAnsi="Arial" w:cs="Arial"/>
          <w:sz w:val="24"/>
          <w:szCs w:val="24"/>
        </w:rPr>
        <w:t>The Appraisal Regulations set out the principles that apply to teachers in all maintained schools</w:t>
      </w:r>
      <w:r w:rsidR="005C38BF" w:rsidRPr="00541B22">
        <w:rPr>
          <w:rFonts w:ascii="Arial" w:hAnsi="Arial" w:cs="Arial"/>
          <w:sz w:val="24"/>
          <w:szCs w:val="24"/>
        </w:rPr>
        <w:t xml:space="preserve"> </w:t>
      </w:r>
      <w:r w:rsidRPr="00541B22">
        <w:rPr>
          <w:rFonts w:ascii="Arial" w:hAnsi="Arial" w:cs="Arial"/>
          <w:sz w:val="24"/>
          <w:szCs w:val="24"/>
        </w:rPr>
        <w:t>where they are employed for one term or more. They retain the key elements of the 2006 Regulations but allow schools</w:t>
      </w:r>
      <w:r w:rsidR="005C38BF" w:rsidRPr="00541B22">
        <w:rPr>
          <w:rFonts w:ascii="Arial" w:hAnsi="Arial" w:cs="Arial"/>
          <w:sz w:val="24"/>
          <w:szCs w:val="24"/>
        </w:rPr>
        <w:t xml:space="preserve"> </w:t>
      </w:r>
      <w:r w:rsidRPr="00541B22">
        <w:rPr>
          <w:rFonts w:ascii="Arial" w:hAnsi="Arial" w:cs="Arial"/>
          <w:sz w:val="24"/>
          <w:szCs w:val="24"/>
        </w:rPr>
        <w:t>more freedom to design arrangements to suit their own individual circumstances. They provide</w:t>
      </w:r>
      <w:r w:rsidR="005C38BF" w:rsidRPr="00541B22">
        <w:rPr>
          <w:rFonts w:ascii="Arial" w:hAnsi="Arial" w:cs="Arial"/>
          <w:sz w:val="24"/>
          <w:szCs w:val="24"/>
        </w:rPr>
        <w:t xml:space="preserve"> </w:t>
      </w:r>
      <w:r w:rsidRPr="00541B22">
        <w:rPr>
          <w:rFonts w:ascii="Arial" w:hAnsi="Arial" w:cs="Arial"/>
          <w:sz w:val="24"/>
          <w:szCs w:val="24"/>
        </w:rPr>
        <w:t>the minimum national framework within which schools should operate and say very</w:t>
      </w:r>
      <w:r w:rsidR="005C38BF" w:rsidRPr="00541B22">
        <w:rPr>
          <w:rFonts w:ascii="Arial" w:hAnsi="Arial" w:cs="Arial"/>
          <w:sz w:val="24"/>
          <w:szCs w:val="24"/>
        </w:rPr>
        <w:t xml:space="preserve"> </w:t>
      </w:r>
      <w:r w:rsidRPr="00541B22">
        <w:rPr>
          <w:rFonts w:ascii="Arial" w:hAnsi="Arial" w:cs="Arial"/>
          <w:sz w:val="24"/>
          <w:szCs w:val="24"/>
        </w:rPr>
        <w:t>little, on many subjects on which the 2006 Regulations made detailed provision. If they wish,</w:t>
      </w:r>
      <w:r w:rsidR="005C38BF" w:rsidRPr="00541B22">
        <w:rPr>
          <w:rFonts w:ascii="Arial" w:hAnsi="Arial" w:cs="Arial"/>
          <w:sz w:val="24"/>
          <w:szCs w:val="24"/>
        </w:rPr>
        <w:t xml:space="preserve"> </w:t>
      </w:r>
      <w:r w:rsidRPr="00541B22">
        <w:rPr>
          <w:rFonts w:ascii="Arial" w:hAnsi="Arial" w:cs="Arial"/>
          <w:sz w:val="24"/>
          <w:szCs w:val="24"/>
        </w:rPr>
        <w:t>schools may include in their own policies details that are no longer covered by the Appraisal</w:t>
      </w:r>
      <w:r w:rsidR="005C38BF" w:rsidRPr="00541B22">
        <w:rPr>
          <w:rFonts w:ascii="Arial" w:hAnsi="Arial" w:cs="Arial"/>
          <w:sz w:val="24"/>
          <w:szCs w:val="24"/>
        </w:rPr>
        <w:t xml:space="preserve"> </w:t>
      </w:r>
      <w:r w:rsidRPr="00541B22">
        <w:rPr>
          <w:rFonts w:ascii="Arial" w:hAnsi="Arial" w:cs="Arial"/>
          <w:sz w:val="24"/>
          <w:szCs w:val="24"/>
        </w:rPr>
        <w:t xml:space="preserve">Regulations. </w:t>
      </w:r>
    </w:p>
    <w:p w14:paraId="08B1E266" w14:textId="77777777" w:rsidR="00D7720E" w:rsidRPr="00541B22" w:rsidRDefault="00D7720E" w:rsidP="00E45406">
      <w:pPr>
        <w:pStyle w:val="PlainText"/>
        <w:rPr>
          <w:rFonts w:ascii="Arial" w:hAnsi="Arial" w:cs="Arial"/>
          <w:sz w:val="24"/>
          <w:szCs w:val="24"/>
        </w:rPr>
      </w:pPr>
    </w:p>
    <w:p w14:paraId="2B471C9A" w14:textId="77777777" w:rsidR="00D7720E" w:rsidRPr="00541B22" w:rsidRDefault="00D7720E" w:rsidP="00E45406">
      <w:pPr>
        <w:pStyle w:val="PlainText"/>
        <w:rPr>
          <w:rFonts w:ascii="Arial" w:hAnsi="Arial" w:cs="Arial"/>
          <w:sz w:val="24"/>
          <w:szCs w:val="24"/>
        </w:rPr>
      </w:pPr>
      <w:r w:rsidRPr="00541B22">
        <w:rPr>
          <w:rFonts w:ascii="Arial" w:hAnsi="Arial" w:cs="Arial"/>
          <w:sz w:val="24"/>
          <w:szCs w:val="24"/>
        </w:rPr>
        <w:t xml:space="preserve">Schools must stay within the legal framework set out in the Appraisal Regulations and in other relevant legislation that affects all employers (for example legislation on equality, employment protection and data protection). </w:t>
      </w:r>
      <w:r w:rsidR="00EC595E" w:rsidRPr="00541B22">
        <w:rPr>
          <w:rFonts w:ascii="Arial" w:hAnsi="Arial" w:cs="Arial"/>
          <w:sz w:val="24"/>
          <w:szCs w:val="24"/>
        </w:rPr>
        <w:t xml:space="preserve">  </w:t>
      </w:r>
      <w:r w:rsidRPr="00541B22">
        <w:rPr>
          <w:rFonts w:ascii="Arial" w:hAnsi="Arial" w:cs="Arial"/>
          <w:sz w:val="24"/>
          <w:szCs w:val="24"/>
        </w:rPr>
        <w:t xml:space="preserve">Schools must have an appraisal policy for teachers. This model policy applies only to teachers, including </w:t>
      </w:r>
      <w:r w:rsidR="00801C54" w:rsidRPr="00541B22">
        <w:rPr>
          <w:rFonts w:ascii="Arial" w:hAnsi="Arial" w:cs="Arial"/>
          <w:sz w:val="24"/>
          <w:szCs w:val="24"/>
        </w:rPr>
        <w:t>H</w:t>
      </w:r>
      <w:r w:rsidRPr="00541B22">
        <w:rPr>
          <w:rFonts w:ascii="Arial" w:hAnsi="Arial" w:cs="Arial"/>
          <w:sz w:val="24"/>
          <w:szCs w:val="24"/>
        </w:rPr>
        <w:t>ead teachers, but schools might wish to adapt it for use with all staff.  It is good practice for</w:t>
      </w:r>
      <w:r w:rsidR="005C38BF" w:rsidRPr="00541B22">
        <w:rPr>
          <w:rFonts w:ascii="Arial" w:hAnsi="Arial" w:cs="Arial"/>
          <w:sz w:val="24"/>
          <w:szCs w:val="24"/>
        </w:rPr>
        <w:t xml:space="preserve"> governors </w:t>
      </w:r>
      <w:r w:rsidRPr="00541B22">
        <w:rPr>
          <w:rFonts w:ascii="Arial" w:hAnsi="Arial" w:cs="Arial"/>
          <w:sz w:val="24"/>
          <w:szCs w:val="24"/>
        </w:rPr>
        <w:t>to consult staff on their appraisal polic</w:t>
      </w:r>
      <w:r w:rsidR="005C38BF" w:rsidRPr="00541B22">
        <w:rPr>
          <w:rFonts w:ascii="Arial" w:hAnsi="Arial" w:cs="Arial"/>
          <w:sz w:val="24"/>
          <w:szCs w:val="24"/>
        </w:rPr>
        <w:t>y</w:t>
      </w:r>
      <w:r w:rsidRPr="00541B22">
        <w:rPr>
          <w:rFonts w:ascii="Arial" w:hAnsi="Arial" w:cs="Arial"/>
          <w:sz w:val="24"/>
          <w:szCs w:val="24"/>
        </w:rPr>
        <w:t xml:space="preserve">. </w:t>
      </w:r>
      <w:r w:rsidR="00801C54" w:rsidRPr="00541B22">
        <w:rPr>
          <w:rFonts w:ascii="Arial" w:hAnsi="Arial" w:cs="Arial"/>
          <w:sz w:val="24"/>
          <w:szCs w:val="24"/>
        </w:rPr>
        <w:t xml:space="preserve">  </w:t>
      </w:r>
      <w:r w:rsidRPr="00541B22">
        <w:rPr>
          <w:rFonts w:ascii="Arial" w:hAnsi="Arial" w:cs="Arial"/>
          <w:sz w:val="24"/>
          <w:szCs w:val="24"/>
        </w:rPr>
        <w:t>Th</w:t>
      </w:r>
      <w:r w:rsidR="00801C54" w:rsidRPr="00541B22">
        <w:rPr>
          <w:rFonts w:ascii="Arial" w:hAnsi="Arial" w:cs="Arial"/>
          <w:sz w:val="24"/>
          <w:szCs w:val="24"/>
        </w:rPr>
        <w:t>is</w:t>
      </w:r>
      <w:r w:rsidRPr="00541B22">
        <w:rPr>
          <w:rFonts w:ascii="Arial" w:hAnsi="Arial" w:cs="Arial"/>
          <w:sz w:val="24"/>
          <w:szCs w:val="24"/>
        </w:rPr>
        <w:t xml:space="preserve"> model </w:t>
      </w:r>
      <w:r w:rsidR="005C38BF" w:rsidRPr="00541B22">
        <w:rPr>
          <w:rFonts w:ascii="Arial" w:hAnsi="Arial" w:cs="Arial"/>
          <w:sz w:val="24"/>
          <w:szCs w:val="24"/>
        </w:rPr>
        <w:t xml:space="preserve">appraisal </w:t>
      </w:r>
      <w:r w:rsidRPr="00541B22">
        <w:rPr>
          <w:rFonts w:ascii="Arial" w:hAnsi="Arial" w:cs="Arial"/>
          <w:sz w:val="24"/>
          <w:szCs w:val="24"/>
        </w:rPr>
        <w:t>policy</w:t>
      </w:r>
      <w:r w:rsidR="00801C54" w:rsidRPr="00541B22">
        <w:rPr>
          <w:rFonts w:ascii="Arial" w:hAnsi="Arial" w:cs="Arial"/>
          <w:sz w:val="24"/>
          <w:szCs w:val="24"/>
        </w:rPr>
        <w:t>, based on the DFE &amp; Union models policies,</w:t>
      </w:r>
      <w:r w:rsidRPr="00541B22">
        <w:rPr>
          <w:rFonts w:ascii="Arial" w:hAnsi="Arial" w:cs="Arial"/>
          <w:sz w:val="24"/>
          <w:szCs w:val="24"/>
        </w:rPr>
        <w:t xml:space="preserve"> should be used as a reference point by schools as they review their policies to reflect the Appraisal Regulations. On 1 September 2012 it supersedes the previous performance management model policy and guidance, which had been designed to support the 2006 Regulations. </w:t>
      </w:r>
    </w:p>
    <w:p w14:paraId="6221069A" w14:textId="77777777" w:rsidR="00D7720E" w:rsidRPr="00541B22" w:rsidRDefault="00D7720E" w:rsidP="00E45406">
      <w:pPr>
        <w:pStyle w:val="PlainText"/>
        <w:rPr>
          <w:rFonts w:ascii="Arial" w:hAnsi="Arial" w:cs="Arial"/>
          <w:sz w:val="24"/>
          <w:szCs w:val="24"/>
        </w:rPr>
      </w:pPr>
    </w:p>
    <w:p w14:paraId="280726CD" w14:textId="08AA26CF" w:rsidR="00D7720E" w:rsidRPr="00541B22" w:rsidRDefault="00EC595E" w:rsidP="00E45406">
      <w:pPr>
        <w:pStyle w:val="PlainText"/>
        <w:rPr>
          <w:rFonts w:ascii="Arial" w:hAnsi="Arial" w:cs="Arial"/>
          <w:sz w:val="24"/>
          <w:szCs w:val="24"/>
        </w:rPr>
      </w:pPr>
      <w:r w:rsidRPr="00541B22">
        <w:rPr>
          <w:rFonts w:ascii="Arial" w:hAnsi="Arial" w:cs="Arial"/>
          <w:sz w:val="24"/>
          <w:szCs w:val="24"/>
        </w:rPr>
        <w:t>Linked to the Appraisal Policy is a formal Capability Procedure which is covered in the formal section of the LDBS booklet ‘</w:t>
      </w:r>
      <w:r w:rsidR="0087261A">
        <w:rPr>
          <w:rFonts w:ascii="Arial" w:hAnsi="Arial" w:cs="Arial"/>
          <w:sz w:val="24"/>
          <w:szCs w:val="24"/>
        </w:rPr>
        <w:t>Managing Unsatisfactory Performance and Capability Procedures</w:t>
      </w:r>
      <w:bookmarkStart w:id="0" w:name="_GoBack"/>
      <w:bookmarkEnd w:id="0"/>
      <w:r w:rsidRPr="00541B22">
        <w:rPr>
          <w:rFonts w:ascii="Arial" w:hAnsi="Arial" w:cs="Arial"/>
          <w:sz w:val="24"/>
          <w:szCs w:val="24"/>
        </w:rPr>
        <w:t xml:space="preserve">’, which can be found on the LDBS website.  Schools will already have adopted these procedures as part of their staffing policies.  The Capability Procedure has been slightly adapted to make it clear </w:t>
      </w:r>
      <w:r w:rsidR="00801C54" w:rsidRPr="00541B22">
        <w:rPr>
          <w:rFonts w:ascii="Arial" w:hAnsi="Arial" w:cs="Arial"/>
          <w:sz w:val="24"/>
          <w:szCs w:val="24"/>
        </w:rPr>
        <w:t>that</w:t>
      </w:r>
      <w:r w:rsidRPr="00541B22">
        <w:rPr>
          <w:rFonts w:ascii="Arial" w:hAnsi="Arial" w:cs="Arial"/>
          <w:sz w:val="24"/>
          <w:szCs w:val="24"/>
        </w:rPr>
        <w:t xml:space="preserve"> the informal capability stage will happen alongside the </w:t>
      </w:r>
      <w:r w:rsidR="00B95253" w:rsidRPr="00541B22">
        <w:rPr>
          <w:rFonts w:ascii="Arial" w:hAnsi="Arial" w:cs="Arial"/>
          <w:sz w:val="24"/>
          <w:szCs w:val="24"/>
        </w:rPr>
        <w:t>a</w:t>
      </w:r>
      <w:r w:rsidRPr="00541B22">
        <w:rPr>
          <w:rFonts w:ascii="Arial" w:hAnsi="Arial" w:cs="Arial"/>
          <w:sz w:val="24"/>
          <w:szCs w:val="24"/>
        </w:rPr>
        <w:t xml:space="preserve">ppraisal arrangements and the formal stages </w:t>
      </w:r>
      <w:r w:rsidR="00801C54" w:rsidRPr="00541B22">
        <w:rPr>
          <w:rFonts w:ascii="Arial" w:hAnsi="Arial" w:cs="Arial"/>
          <w:sz w:val="24"/>
          <w:szCs w:val="24"/>
        </w:rPr>
        <w:t xml:space="preserve">will only </w:t>
      </w:r>
      <w:r w:rsidRPr="00541B22">
        <w:rPr>
          <w:rFonts w:ascii="Arial" w:hAnsi="Arial" w:cs="Arial"/>
          <w:sz w:val="24"/>
          <w:szCs w:val="24"/>
        </w:rPr>
        <w:t xml:space="preserve">come into play when the </w:t>
      </w:r>
      <w:r w:rsidR="00B95253" w:rsidRPr="00541B22">
        <w:rPr>
          <w:rFonts w:ascii="Arial" w:hAnsi="Arial" w:cs="Arial"/>
          <w:sz w:val="24"/>
          <w:szCs w:val="24"/>
        </w:rPr>
        <w:t>a</w:t>
      </w:r>
      <w:r w:rsidRPr="00541B22">
        <w:rPr>
          <w:rFonts w:ascii="Arial" w:hAnsi="Arial" w:cs="Arial"/>
          <w:sz w:val="24"/>
          <w:szCs w:val="24"/>
        </w:rPr>
        <w:t xml:space="preserve">ppraisal/informal stages have been unable to address the serious concerns. </w:t>
      </w:r>
      <w:r w:rsidR="00801C54" w:rsidRPr="00541B22">
        <w:rPr>
          <w:rFonts w:ascii="Arial" w:hAnsi="Arial" w:cs="Arial"/>
          <w:sz w:val="24"/>
          <w:szCs w:val="24"/>
        </w:rPr>
        <w:t xml:space="preserve">  Statutory</w:t>
      </w:r>
      <w:r w:rsidRPr="00541B22">
        <w:rPr>
          <w:rFonts w:ascii="Arial" w:hAnsi="Arial" w:cs="Arial"/>
          <w:sz w:val="24"/>
          <w:szCs w:val="24"/>
        </w:rPr>
        <w:t xml:space="preserve"> </w:t>
      </w:r>
      <w:r w:rsidR="00D7720E" w:rsidRPr="00541B22">
        <w:rPr>
          <w:rFonts w:ascii="Arial" w:hAnsi="Arial" w:cs="Arial"/>
          <w:sz w:val="24"/>
          <w:szCs w:val="24"/>
        </w:rPr>
        <w:t xml:space="preserve">Capability procedures </w:t>
      </w:r>
      <w:r w:rsidR="00801C54" w:rsidRPr="00541B22">
        <w:rPr>
          <w:rFonts w:ascii="Arial" w:hAnsi="Arial" w:cs="Arial"/>
          <w:sz w:val="24"/>
          <w:szCs w:val="24"/>
        </w:rPr>
        <w:t xml:space="preserve">apply only </w:t>
      </w:r>
      <w:r w:rsidR="00D7720E" w:rsidRPr="00541B22">
        <w:rPr>
          <w:rFonts w:ascii="Arial" w:hAnsi="Arial" w:cs="Arial"/>
          <w:sz w:val="24"/>
          <w:szCs w:val="24"/>
        </w:rPr>
        <w:t xml:space="preserve">to teachers and </w:t>
      </w:r>
      <w:r w:rsidR="00801C54" w:rsidRPr="00541B22">
        <w:rPr>
          <w:rFonts w:ascii="Arial" w:hAnsi="Arial" w:cs="Arial"/>
          <w:sz w:val="24"/>
          <w:szCs w:val="24"/>
        </w:rPr>
        <w:t>H</w:t>
      </w:r>
      <w:r w:rsidR="00D7720E" w:rsidRPr="00541B22">
        <w:rPr>
          <w:rFonts w:ascii="Arial" w:hAnsi="Arial" w:cs="Arial"/>
          <w:sz w:val="24"/>
          <w:szCs w:val="24"/>
        </w:rPr>
        <w:t>ead teachers about whose performance</w:t>
      </w:r>
      <w:r w:rsidRPr="00541B22">
        <w:rPr>
          <w:rFonts w:ascii="Arial" w:hAnsi="Arial" w:cs="Arial"/>
          <w:sz w:val="24"/>
          <w:szCs w:val="24"/>
        </w:rPr>
        <w:t xml:space="preserve"> </w:t>
      </w:r>
      <w:r w:rsidR="00D7720E" w:rsidRPr="00541B22">
        <w:rPr>
          <w:rFonts w:ascii="Arial" w:hAnsi="Arial" w:cs="Arial"/>
          <w:sz w:val="24"/>
          <w:szCs w:val="24"/>
        </w:rPr>
        <w:t>there are serious concerns</w:t>
      </w:r>
      <w:r w:rsidR="00801C54" w:rsidRPr="00541B22">
        <w:rPr>
          <w:rFonts w:ascii="Arial" w:hAnsi="Arial" w:cs="Arial"/>
          <w:sz w:val="24"/>
          <w:szCs w:val="24"/>
        </w:rPr>
        <w:t xml:space="preserve"> and </w:t>
      </w:r>
      <w:r w:rsidR="00D7720E" w:rsidRPr="00541B22">
        <w:rPr>
          <w:rFonts w:ascii="Arial" w:hAnsi="Arial" w:cs="Arial"/>
          <w:sz w:val="24"/>
          <w:szCs w:val="24"/>
        </w:rPr>
        <w:t xml:space="preserve"> that the appraisal process has been unable to address.</w:t>
      </w:r>
      <w:r w:rsidR="00B95253" w:rsidRPr="00541B22">
        <w:rPr>
          <w:rFonts w:ascii="Arial" w:hAnsi="Arial" w:cs="Arial"/>
          <w:sz w:val="24"/>
          <w:szCs w:val="24"/>
        </w:rPr>
        <w:t xml:space="preserve">  Schools may wish to extend this to other staff.</w:t>
      </w:r>
      <w:r w:rsidR="00D7720E" w:rsidRPr="00541B22">
        <w:rPr>
          <w:rFonts w:ascii="Arial" w:hAnsi="Arial" w:cs="Arial"/>
          <w:sz w:val="24"/>
          <w:szCs w:val="24"/>
        </w:rPr>
        <w:t xml:space="preserve"> </w:t>
      </w:r>
    </w:p>
    <w:p w14:paraId="35684CAE" w14:textId="77777777" w:rsidR="00D7720E" w:rsidRPr="00541B22" w:rsidRDefault="00D7720E" w:rsidP="00E45406">
      <w:pPr>
        <w:pStyle w:val="PlainText"/>
        <w:rPr>
          <w:rFonts w:ascii="Arial" w:hAnsi="Arial" w:cs="Arial"/>
          <w:sz w:val="24"/>
          <w:szCs w:val="24"/>
        </w:rPr>
      </w:pPr>
    </w:p>
    <w:p w14:paraId="7D52909D" w14:textId="77777777" w:rsidR="00D7720E" w:rsidRPr="00541B22" w:rsidRDefault="00D7720E" w:rsidP="00E45406">
      <w:pPr>
        <w:pStyle w:val="PlainText"/>
        <w:rPr>
          <w:rFonts w:ascii="Arial" w:hAnsi="Arial" w:cs="Arial"/>
          <w:sz w:val="24"/>
          <w:szCs w:val="24"/>
        </w:rPr>
      </w:pPr>
    </w:p>
    <w:p w14:paraId="6382DC55" w14:textId="77777777" w:rsidR="00D7720E" w:rsidRPr="00541B22" w:rsidRDefault="00D7720E" w:rsidP="00E45406">
      <w:pPr>
        <w:pStyle w:val="PlainText"/>
        <w:rPr>
          <w:rFonts w:ascii="Arial" w:hAnsi="Arial" w:cs="Arial"/>
          <w:sz w:val="32"/>
          <w:szCs w:val="32"/>
        </w:rPr>
      </w:pPr>
      <w:r w:rsidRPr="00541B22">
        <w:rPr>
          <w:rFonts w:ascii="Arial" w:hAnsi="Arial" w:cs="Arial"/>
          <w:sz w:val="24"/>
          <w:szCs w:val="24"/>
        </w:rPr>
        <w:br w:type="page"/>
      </w:r>
      <w:r w:rsidR="00B226DF" w:rsidRPr="00541B22">
        <w:rPr>
          <w:rFonts w:ascii="Arial" w:hAnsi="Arial" w:cs="Arial"/>
          <w:sz w:val="32"/>
          <w:szCs w:val="32"/>
        </w:rPr>
        <w:lastRenderedPageBreak/>
        <w:t>2.</w:t>
      </w:r>
      <w:r w:rsidR="00B226DF" w:rsidRPr="00541B22">
        <w:rPr>
          <w:rFonts w:ascii="Arial" w:hAnsi="Arial" w:cs="Arial"/>
          <w:sz w:val="32"/>
          <w:szCs w:val="32"/>
        </w:rPr>
        <w:tab/>
      </w:r>
      <w:r w:rsidRPr="00541B22">
        <w:rPr>
          <w:rFonts w:ascii="Arial" w:hAnsi="Arial" w:cs="Arial"/>
          <w:sz w:val="32"/>
          <w:szCs w:val="32"/>
        </w:rPr>
        <w:t xml:space="preserve">Model </w:t>
      </w:r>
      <w:r w:rsidR="00610F92">
        <w:rPr>
          <w:rFonts w:ascii="Arial" w:hAnsi="Arial" w:cs="Arial"/>
          <w:sz w:val="32"/>
          <w:szCs w:val="32"/>
        </w:rPr>
        <w:t>P</w:t>
      </w:r>
      <w:r w:rsidRPr="00541B22">
        <w:rPr>
          <w:rFonts w:ascii="Arial" w:hAnsi="Arial" w:cs="Arial"/>
          <w:sz w:val="32"/>
          <w:szCs w:val="32"/>
        </w:rPr>
        <w:t xml:space="preserve">olicy for </w:t>
      </w:r>
      <w:r w:rsidR="00610F92">
        <w:rPr>
          <w:rFonts w:ascii="Arial" w:hAnsi="Arial" w:cs="Arial"/>
          <w:sz w:val="32"/>
          <w:szCs w:val="32"/>
        </w:rPr>
        <w:t>A</w:t>
      </w:r>
      <w:r w:rsidRPr="00541B22">
        <w:rPr>
          <w:rFonts w:ascii="Arial" w:hAnsi="Arial" w:cs="Arial"/>
          <w:sz w:val="32"/>
          <w:szCs w:val="32"/>
        </w:rPr>
        <w:t xml:space="preserve">ppraising </w:t>
      </w:r>
      <w:r w:rsidR="00610F92">
        <w:rPr>
          <w:rFonts w:ascii="Arial" w:hAnsi="Arial" w:cs="Arial"/>
          <w:sz w:val="32"/>
          <w:szCs w:val="32"/>
        </w:rPr>
        <w:t>T</w:t>
      </w:r>
      <w:r w:rsidRPr="00541B22">
        <w:rPr>
          <w:rFonts w:ascii="Arial" w:hAnsi="Arial" w:cs="Arial"/>
          <w:sz w:val="32"/>
          <w:szCs w:val="32"/>
        </w:rPr>
        <w:t xml:space="preserve">eacher </w:t>
      </w:r>
      <w:r w:rsidR="00610F92">
        <w:rPr>
          <w:rFonts w:ascii="Arial" w:hAnsi="Arial" w:cs="Arial"/>
          <w:sz w:val="32"/>
          <w:szCs w:val="32"/>
        </w:rPr>
        <w:t>P</w:t>
      </w:r>
      <w:r w:rsidRPr="00541B22">
        <w:rPr>
          <w:rFonts w:ascii="Arial" w:hAnsi="Arial" w:cs="Arial"/>
          <w:sz w:val="32"/>
          <w:szCs w:val="32"/>
        </w:rPr>
        <w:t xml:space="preserve">erformance  </w:t>
      </w:r>
    </w:p>
    <w:p w14:paraId="2E4B881D" w14:textId="77777777" w:rsidR="00D7720E" w:rsidRPr="00541B22" w:rsidRDefault="00D7720E" w:rsidP="00E45406">
      <w:pPr>
        <w:pStyle w:val="PlainText"/>
        <w:rPr>
          <w:rFonts w:ascii="Arial" w:hAnsi="Arial" w:cs="Arial"/>
          <w:sz w:val="24"/>
          <w:szCs w:val="24"/>
        </w:rPr>
      </w:pPr>
      <w:r w:rsidRPr="00541B22">
        <w:rPr>
          <w:rFonts w:ascii="Arial" w:hAnsi="Arial" w:cs="Arial"/>
          <w:sz w:val="24"/>
          <w:szCs w:val="24"/>
        </w:rPr>
        <w:t xml:space="preserve"> </w:t>
      </w:r>
    </w:p>
    <w:p w14:paraId="22B19535" w14:textId="77777777" w:rsidR="00D7720E" w:rsidRPr="00541B22" w:rsidRDefault="00D7720E" w:rsidP="00E45406">
      <w:pPr>
        <w:pStyle w:val="PlainText"/>
        <w:rPr>
          <w:rFonts w:ascii="Arial" w:hAnsi="Arial" w:cs="Arial"/>
          <w:sz w:val="24"/>
          <w:szCs w:val="24"/>
        </w:rPr>
      </w:pPr>
    </w:p>
    <w:p w14:paraId="11B5CF79" w14:textId="77777777" w:rsidR="00D7720E" w:rsidRPr="00541B22" w:rsidRDefault="00D7720E" w:rsidP="00E45406">
      <w:pPr>
        <w:pStyle w:val="PlainText"/>
        <w:rPr>
          <w:rFonts w:ascii="Arial" w:hAnsi="Arial" w:cs="Arial"/>
          <w:sz w:val="24"/>
          <w:szCs w:val="24"/>
        </w:rPr>
      </w:pPr>
      <w:r w:rsidRPr="00541B22">
        <w:rPr>
          <w:rFonts w:ascii="Arial" w:hAnsi="Arial" w:cs="Arial"/>
          <w:sz w:val="24"/>
          <w:szCs w:val="24"/>
        </w:rPr>
        <w:t>The Governing Body of __________________________________ School adopted this policy</w:t>
      </w:r>
      <w:r w:rsidR="002576CA" w:rsidRPr="00541B22">
        <w:rPr>
          <w:rFonts w:ascii="Arial" w:hAnsi="Arial" w:cs="Arial"/>
          <w:sz w:val="24"/>
          <w:szCs w:val="24"/>
        </w:rPr>
        <w:t xml:space="preserve"> </w:t>
      </w:r>
      <w:r w:rsidRPr="00541B22">
        <w:rPr>
          <w:rFonts w:ascii="Arial" w:hAnsi="Arial" w:cs="Arial"/>
          <w:sz w:val="24"/>
          <w:szCs w:val="24"/>
        </w:rPr>
        <w:t xml:space="preserve">on________________________ </w:t>
      </w:r>
    </w:p>
    <w:p w14:paraId="06E517CC" w14:textId="77777777" w:rsidR="00D7720E" w:rsidRPr="00541B22" w:rsidRDefault="00D7720E" w:rsidP="00E45406">
      <w:pPr>
        <w:pStyle w:val="PlainText"/>
        <w:rPr>
          <w:rFonts w:ascii="Arial" w:hAnsi="Arial" w:cs="Arial"/>
          <w:sz w:val="24"/>
          <w:szCs w:val="24"/>
        </w:rPr>
      </w:pPr>
    </w:p>
    <w:p w14:paraId="1DCEA17D" w14:textId="77777777" w:rsidR="00D7720E" w:rsidRPr="00541B22" w:rsidRDefault="00D7720E" w:rsidP="00E45406">
      <w:pPr>
        <w:pStyle w:val="PlainText"/>
        <w:rPr>
          <w:rFonts w:ascii="Arial" w:hAnsi="Arial" w:cs="Arial"/>
          <w:sz w:val="24"/>
          <w:szCs w:val="24"/>
        </w:rPr>
      </w:pPr>
      <w:r w:rsidRPr="00541B22">
        <w:rPr>
          <w:rFonts w:ascii="Arial" w:hAnsi="Arial" w:cs="Arial"/>
          <w:sz w:val="24"/>
          <w:szCs w:val="24"/>
        </w:rPr>
        <w:t xml:space="preserve">It will review it in (insert date or number of years) </w:t>
      </w:r>
    </w:p>
    <w:p w14:paraId="1B15EA9D" w14:textId="77777777" w:rsidR="00D7720E" w:rsidRPr="00541B22" w:rsidRDefault="00D7720E" w:rsidP="00E45406">
      <w:pPr>
        <w:pStyle w:val="PlainText"/>
        <w:rPr>
          <w:rFonts w:ascii="Arial" w:hAnsi="Arial" w:cs="Arial"/>
          <w:sz w:val="24"/>
          <w:szCs w:val="24"/>
        </w:rPr>
      </w:pPr>
    </w:p>
    <w:p w14:paraId="32D65756" w14:textId="77777777" w:rsidR="00D7720E" w:rsidRPr="00541B22" w:rsidRDefault="00B226DF" w:rsidP="00E45406">
      <w:pPr>
        <w:pStyle w:val="PlainText"/>
        <w:rPr>
          <w:rFonts w:ascii="Arial" w:hAnsi="Arial" w:cs="Arial"/>
          <w:sz w:val="28"/>
          <w:szCs w:val="28"/>
        </w:rPr>
      </w:pPr>
      <w:r w:rsidRPr="00541B22">
        <w:rPr>
          <w:rFonts w:ascii="Arial" w:hAnsi="Arial" w:cs="Arial"/>
          <w:sz w:val="28"/>
          <w:szCs w:val="28"/>
        </w:rPr>
        <w:t>a.</w:t>
      </w:r>
      <w:r w:rsidRPr="00541B22">
        <w:rPr>
          <w:rFonts w:ascii="Arial" w:hAnsi="Arial" w:cs="Arial"/>
          <w:sz w:val="28"/>
          <w:szCs w:val="28"/>
        </w:rPr>
        <w:tab/>
      </w:r>
      <w:r w:rsidR="00D7720E" w:rsidRPr="00541B22">
        <w:rPr>
          <w:rFonts w:ascii="Arial" w:hAnsi="Arial" w:cs="Arial"/>
          <w:sz w:val="28"/>
          <w:szCs w:val="28"/>
        </w:rPr>
        <w:t xml:space="preserve">Purpose </w:t>
      </w:r>
    </w:p>
    <w:p w14:paraId="63E150F6" w14:textId="77777777" w:rsidR="00D7720E" w:rsidRPr="00541B22" w:rsidRDefault="00D7720E" w:rsidP="00E45406">
      <w:pPr>
        <w:pStyle w:val="PlainText"/>
        <w:rPr>
          <w:rFonts w:ascii="Arial" w:hAnsi="Arial" w:cs="Arial"/>
          <w:sz w:val="24"/>
          <w:szCs w:val="24"/>
        </w:rPr>
      </w:pPr>
    </w:p>
    <w:p w14:paraId="55EBDB96" w14:textId="77777777" w:rsidR="00D7720E" w:rsidRPr="00541B22" w:rsidRDefault="00D7720E" w:rsidP="00E45406">
      <w:pPr>
        <w:pStyle w:val="PlainText"/>
        <w:rPr>
          <w:rFonts w:ascii="Arial" w:hAnsi="Arial" w:cs="Arial"/>
          <w:sz w:val="24"/>
          <w:szCs w:val="24"/>
        </w:rPr>
      </w:pPr>
      <w:r w:rsidRPr="00541B22">
        <w:rPr>
          <w:rFonts w:ascii="Arial" w:hAnsi="Arial" w:cs="Arial"/>
          <w:sz w:val="24"/>
          <w:szCs w:val="24"/>
        </w:rPr>
        <w:t xml:space="preserve">This policy sets out the framework for a clear and consistent assessment of the overall </w:t>
      </w:r>
    </w:p>
    <w:p w14:paraId="5453EAC0" w14:textId="77777777" w:rsidR="00970833" w:rsidRPr="00F7120E" w:rsidRDefault="00D7720E" w:rsidP="00F7120E">
      <w:pPr>
        <w:pStyle w:val="PlainText"/>
        <w:rPr>
          <w:rFonts w:ascii="Arial" w:hAnsi="Arial" w:cs="Arial"/>
          <w:sz w:val="24"/>
          <w:szCs w:val="24"/>
          <w:lang w:val="en-US"/>
        </w:rPr>
      </w:pPr>
      <w:r w:rsidRPr="00541B22">
        <w:rPr>
          <w:rFonts w:ascii="Arial" w:hAnsi="Arial"/>
          <w:sz w:val="24"/>
          <w:szCs w:val="24"/>
        </w:rPr>
        <w:t xml:space="preserve">performance of teachers, including the </w:t>
      </w:r>
      <w:r w:rsidR="00B226DF" w:rsidRPr="00541B22">
        <w:rPr>
          <w:rFonts w:ascii="Arial" w:hAnsi="Arial"/>
          <w:sz w:val="24"/>
          <w:szCs w:val="24"/>
        </w:rPr>
        <w:t>H</w:t>
      </w:r>
      <w:r w:rsidRPr="00541B22">
        <w:rPr>
          <w:rFonts w:ascii="Arial" w:hAnsi="Arial"/>
          <w:sz w:val="24"/>
          <w:szCs w:val="24"/>
        </w:rPr>
        <w:t xml:space="preserve">ead teacher, and for supporting their development </w:t>
      </w:r>
      <w:r w:rsidRPr="00F7120E">
        <w:rPr>
          <w:rFonts w:ascii="Arial" w:hAnsi="Arial" w:cs="Arial"/>
          <w:sz w:val="24"/>
          <w:szCs w:val="24"/>
        </w:rPr>
        <w:t xml:space="preserve">within the context of the school’s plan for improving educational provision and performance, and </w:t>
      </w:r>
      <w:r w:rsidR="002576CA" w:rsidRPr="00F7120E">
        <w:rPr>
          <w:rFonts w:ascii="Arial" w:hAnsi="Arial" w:cs="Arial"/>
          <w:sz w:val="24"/>
          <w:szCs w:val="24"/>
        </w:rPr>
        <w:t>t</w:t>
      </w:r>
      <w:r w:rsidRPr="00F7120E">
        <w:rPr>
          <w:rFonts w:ascii="Arial" w:hAnsi="Arial" w:cs="Arial"/>
          <w:sz w:val="24"/>
          <w:szCs w:val="24"/>
        </w:rPr>
        <w:t>he standards expected.</w:t>
      </w:r>
      <w:r w:rsidR="003F57AD" w:rsidRPr="00F7120E">
        <w:rPr>
          <w:rFonts w:ascii="Arial" w:hAnsi="Arial" w:cs="Arial"/>
          <w:sz w:val="24"/>
          <w:szCs w:val="24"/>
        </w:rPr>
        <w:t xml:space="preserve">  The procedure sets out how -------------- school will impro</w:t>
      </w:r>
      <w:r w:rsidR="00F02223" w:rsidRPr="00F7120E">
        <w:rPr>
          <w:rFonts w:ascii="Arial" w:hAnsi="Arial" w:cs="Arial"/>
          <w:sz w:val="24"/>
          <w:szCs w:val="24"/>
        </w:rPr>
        <w:t>v</w:t>
      </w:r>
      <w:r w:rsidR="003F57AD" w:rsidRPr="00F7120E">
        <w:rPr>
          <w:rFonts w:ascii="Arial" w:hAnsi="Arial" w:cs="Arial"/>
          <w:sz w:val="24"/>
          <w:szCs w:val="24"/>
        </w:rPr>
        <w:t>e out</w:t>
      </w:r>
      <w:r w:rsidR="00F02223" w:rsidRPr="00F7120E">
        <w:rPr>
          <w:rFonts w:ascii="Arial" w:hAnsi="Arial" w:cs="Arial"/>
          <w:sz w:val="24"/>
          <w:szCs w:val="24"/>
        </w:rPr>
        <w:t>c</w:t>
      </w:r>
      <w:r w:rsidR="003F57AD" w:rsidRPr="00F7120E">
        <w:rPr>
          <w:rFonts w:ascii="Arial" w:hAnsi="Arial" w:cs="Arial"/>
          <w:sz w:val="24"/>
          <w:szCs w:val="24"/>
        </w:rPr>
        <w:t>omes</w:t>
      </w:r>
      <w:r w:rsidR="00970833" w:rsidRPr="00F7120E">
        <w:rPr>
          <w:rFonts w:ascii="Arial" w:hAnsi="Arial" w:cs="Arial"/>
          <w:sz w:val="24"/>
          <w:szCs w:val="24"/>
          <w:lang w:val="en-US"/>
        </w:rPr>
        <w:t xml:space="preserve"> for children/students, and raise the morale of teachers, by motivating teachers to up-date their skills and improve their performance.</w:t>
      </w:r>
    </w:p>
    <w:p w14:paraId="326198C0" w14:textId="77777777" w:rsidR="00970833" w:rsidRPr="00541B22" w:rsidRDefault="00970833" w:rsidP="00970833">
      <w:pPr>
        <w:tabs>
          <w:tab w:val="left" w:pos="6105"/>
        </w:tabs>
        <w:jc w:val="both"/>
        <w:outlineLvl w:val="0"/>
        <w:rPr>
          <w:rFonts w:cs="Arial"/>
          <w:lang w:val="en-US"/>
        </w:rPr>
      </w:pPr>
      <w:r w:rsidRPr="00541B22">
        <w:rPr>
          <w:rFonts w:cs="Arial"/>
          <w:lang w:val="en-US"/>
        </w:rPr>
        <w:tab/>
      </w:r>
    </w:p>
    <w:p w14:paraId="652DBEC9" w14:textId="77777777" w:rsidR="00970833" w:rsidRPr="00541B22" w:rsidRDefault="00970833" w:rsidP="00970833">
      <w:pPr>
        <w:pStyle w:val="BodyTextIndent"/>
        <w:ind w:left="0"/>
        <w:jc w:val="both"/>
        <w:rPr>
          <w:rFonts w:ascii="Arial" w:hAnsi="Arial" w:cs="Arial"/>
        </w:rPr>
      </w:pPr>
      <w:r w:rsidRPr="00541B22">
        <w:rPr>
          <w:rFonts w:ascii="Arial" w:hAnsi="Arial" w:cs="Arial"/>
          <w:lang w:val="en-US"/>
        </w:rPr>
        <w:t>The appraisal procedure will</w:t>
      </w:r>
      <w:r w:rsidR="00B226DF" w:rsidRPr="00541B22">
        <w:rPr>
          <w:rFonts w:ascii="Arial" w:hAnsi="Arial" w:cs="Arial"/>
          <w:lang w:val="en-US"/>
        </w:rPr>
        <w:t xml:space="preserve"> also</w:t>
      </w:r>
      <w:r w:rsidRPr="00541B22">
        <w:rPr>
          <w:rFonts w:ascii="Arial" w:hAnsi="Arial" w:cs="Arial"/>
          <w:lang w:val="en-US"/>
        </w:rPr>
        <w:t xml:space="preserve"> be used to address any concerns that are raised about a teacher’s performance.  If concerns are such that they cannot be resolved through the appraisal process, there will be consideration of whether to </w:t>
      </w:r>
      <w:r w:rsidR="00B226DF" w:rsidRPr="00541B22">
        <w:rPr>
          <w:rFonts w:ascii="Arial" w:hAnsi="Arial" w:cs="Arial"/>
          <w:lang w:val="en-US"/>
        </w:rPr>
        <w:t>begin</w:t>
      </w:r>
      <w:r w:rsidRPr="00541B22">
        <w:rPr>
          <w:rFonts w:ascii="Arial" w:hAnsi="Arial" w:cs="Arial"/>
          <w:lang w:val="en-US"/>
        </w:rPr>
        <w:t xml:space="preserve"> the capability procedure.</w:t>
      </w:r>
    </w:p>
    <w:p w14:paraId="26FD1856" w14:textId="77777777" w:rsidR="00970833" w:rsidRPr="00541B22" w:rsidRDefault="00970833" w:rsidP="00E45406">
      <w:pPr>
        <w:pStyle w:val="PlainText"/>
        <w:rPr>
          <w:rFonts w:ascii="Arial" w:hAnsi="Arial" w:cs="Arial"/>
          <w:sz w:val="24"/>
          <w:szCs w:val="24"/>
        </w:rPr>
      </w:pPr>
    </w:p>
    <w:p w14:paraId="569B639F" w14:textId="77777777" w:rsidR="00D7720E" w:rsidRPr="00541B22" w:rsidRDefault="002576CA" w:rsidP="00E45406">
      <w:pPr>
        <w:pStyle w:val="PlainText"/>
        <w:rPr>
          <w:rFonts w:ascii="Arial" w:hAnsi="Arial" w:cs="Arial"/>
          <w:sz w:val="24"/>
          <w:szCs w:val="24"/>
        </w:rPr>
      </w:pPr>
      <w:r w:rsidRPr="00541B22">
        <w:rPr>
          <w:rFonts w:ascii="Arial" w:hAnsi="Arial" w:cs="Arial"/>
          <w:sz w:val="24"/>
          <w:szCs w:val="24"/>
        </w:rPr>
        <w:t>T</w:t>
      </w:r>
      <w:r w:rsidR="00D7720E" w:rsidRPr="00541B22">
        <w:rPr>
          <w:rFonts w:ascii="Arial" w:hAnsi="Arial" w:cs="Arial"/>
          <w:sz w:val="24"/>
          <w:szCs w:val="24"/>
        </w:rPr>
        <w:t>he arrangements that will apply when teachers fall below the levels of competence that are expected of them</w:t>
      </w:r>
      <w:r w:rsidRPr="00541B22">
        <w:rPr>
          <w:rFonts w:ascii="Arial" w:hAnsi="Arial" w:cs="Arial"/>
          <w:sz w:val="24"/>
          <w:szCs w:val="24"/>
        </w:rPr>
        <w:t xml:space="preserve"> are set out in the LDBS policy ‘Capability Procedures’ adopted by the </w:t>
      </w:r>
      <w:r w:rsidR="00B95253" w:rsidRPr="00541B22">
        <w:rPr>
          <w:rFonts w:ascii="Arial" w:hAnsi="Arial" w:cs="Arial"/>
          <w:sz w:val="24"/>
          <w:szCs w:val="24"/>
        </w:rPr>
        <w:t>G</w:t>
      </w:r>
      <w:r w:rsidRPr="00541B22">
        <w:rPr>
          <w:rFonts w:ascii="Arial" w:hAnsi="Arial" w:cs="Arial"/>
          <w:sz w:val="24"/>
          <w:szCs w:val="24"/>
        </w:rPr>
        <w:t xml:space="preserve">overning </w:t>
      </w:r>
      <w:r w:rsidR="00B95253" w:rsidRPr="00541B22">
        <w:rPr>
          <w:rFonts w:ascii="Arial" w:hAnsi="Arial" w:cs="Arial"/>
          <w:sz w:val="24"/>
          <w:szCs w:val="24"/>
        </w:rPr>
        <w:t>B</w:t>
      </w:r>
      <w:r w:rsidRPr="00541B22">
        <w:rPr>
          <w:rFonts w:ascii="Arial" w:hAnsi="Arial" w:cs="Arial"/>
          <w:sz w:val="24"/>
          <w:szCs w:val="24"/>
        </w:rPr>
        <w:t>ody</w:t>
      </w:r>
      <w:r w:rsidR="00D7720E" w:rsidRPr="00541B22">
        <w:rPr>
          <w:rFonts w:ascii="Arial" w:hAnsi="Arial" w:cs="Arial"/>
          <w:sz w:val="24"/>
          <w:szCs w:val="24"/>
        </w:rPr>
        <w:t xml:space="preserve">. </w:t>
      </w:r>
    </w:p>
    <w:p w14:paraId="2249B670" w14:textId="77777777" w:rsidR="00DF3952" w:rsidRPr="00541B22" w:rsidRDefault="00DF3952" w:rsidP="00E45406">
      <w:pPr>
        <w:pStyle w:val="PlainText"/>
        <w:rPr>
          <w:rFonts w:ascii="Arial" w:hAnsi="Arial" w:cs="Arial"/>
          <w:sz w:val="24"/>
          <w:szCs w:val="24"/>
        </w:rPr>
      </w:pPr>
    </w:p>
    <w:p w14:paraId="00E89AD7" w14:textId="77777777" w:rsidR="00D7720E" w:rsidRPr="00541B22" w:rsidRDefault="00B226DF" w:rsidP="00E45406">
      <w:pPr>
        <w:pStyle w:val="PlainText"/>
        <w:rPr>
          <w:rFonts w:ascii="Arial" w:hAnsi="Arial" w:cs="Arial"/>
          <w:sz w:val="28"/>
          <w:szCs w:val="28"/>
        </w:rPr>
      </w:pPr>
      <w:r w:rsidRPr="00541B22">
        <w:rPr>
          <w:rFonts w:ascii="Arial" w:hAnsi="Arial" w:cs="Arial"/>
          <w:sz w:val="28"/>
          <w:szCs w:val="28"/>
        </w:rPr>
        <w:t>b.</w:t>
      </w:r>
      <w:r w:rsidRPr="00541B22">
        <w:rPr>
          <w:rFonts w:ascii="Arial" w:hAnsi="Arial" w:cs="Arial"/>
          <w:sz w:val="28"/>
          <w:szCs w:val="28"/>
        </w:rPr>
        <w:tab/>
      </w:r>
      <w:r w:rsidR="00D7720E" w:rsidRPr="00541B22">
        <w:rPr>
          <w:rFonts w:ascii="Arial" w:hAnsi="Arial" w:cs="Arial"/>
          <w:sz w:val="28"/>
          <w:szCs w:val="28"/>
        </w:rPr>
        <w:t xml:space="preserve">Application of the </w:t>
      </w:r>
      <w:r w:rsidR="00610F92">
        <w:rPr>
          <w:rFonts w:ascii="Arial" w:hAnsi="Arial" w:cs="Arial"/>
          <w:sz w:val="28"/>
          <w:szCs w:val="28"/>
        </w:rPr>
        <w:t>P</w:t>
      </w:r>
      <w:r w:rsidR="00D7720E" w:rsidRPr="00541B22">
        <w:rPr>
          <w:rFonts w:ascii="Arial" w:hAnsi="Arial" w:cs="Arial"/>
          <w:sz w:val="28"/>
          <w:szCs w:val="28"/>
        </w:rPr>
        <w:t xml:space="preserve">olicy </w:t>
      </w:r>
    </w:p>
    <w:p w14:paraId="7688EDC3" w14:textId="77777777" w:rsidR="00D7720E" w:rsidRPr="00541B22" w:rsidRDefault="00B226DF" w:rsidP="00B226DF">
      <w:pPr>
        <w:pStyle w:val="PlainText"/>
        <w:tabs>
          <w:tab w:val="left" w:pos="2955"/>
        </w:tabs>
        <w:rPr>
          <w:rFonts w:ascii="Arial" w:hAnsi="Arial" w:cs="Arial"/>
          <w:sz w:val="24"/>
          <w:szCs w:val="24"/>
        </w:rPr>
      </w:pPr>
      <w:r w:rsidRPr="00541B22">
        <w:rPr>
          <w:rFonts w:ascii="Arial" w:hAnsi="Arial" w:cs="Arial"/>
          <w:sz w:val="24"/>
          <w:szCs w:val="24"/>
        </w:rPr>
        <w:tab/>
      </w:r>
    </w:p>
    <w:p w14:paraId="7E1652DD" w14:textId="77777777" w:rsidR="00D7720E" w:rsidRPr="00610F92" w:rsidRDefault="002576CA" w:rsidP="00E45406">
      <w:pPr>
        <w:pStyle w:val="PlainText"/>
        <w:rPr>
          <w:rFonts w:ascii="Arial" w:hAnsi="Arial" w:cs="Arial"/>
          <w:sz w:val="24"/>
          <w:szCs w:val="24"/>
        </w:rPr>
      </w:pPr>
      <w:r w:rsidRPr="00610F92">
        <w:rPr>
          <w:rFonts w:ascii="Arial" w:hAnsi="Arial" w:cs="Arial"/>
          <w:sz w:val="24"/>
          <w:szCs w:val="24"/>
        </w:rPr>
        <w:t>T</w:t>
      </w:r>
      <w:r w:rsidR="00D7720E" w:rsidRPr="00610F92">
        <w:rPr>
          <w:rFonts w:ascii="Arial" w:hAnsi="Arial" w:cs="Arial"/>
          <w:sz w:val="24"/>
          <w:szCs w:val="24"/>
        </w:rPr>
        <w:t xml:space="preserve">he policy, which covers appraisal, applies to the </w:t>
      </w:r>
      <w:r w:rsidR="00B226DF" w:rsidRPr="00610F92">
        <w:rPr>
          <w:rFonts w:ascii="Arial" w:hAnsi="Arial" w:cs="Arial"/>
          <w:sz w:val="24"/>
          <w:szCs w:val="24"/>
        </w:rPr>
        <w:t>H</w:t>
      </w:r>
      <w:r w:rsidR="00D7720E" w:rsidRPr="00610F92">
        <w:rPr>
          <w:rFonts w:ascii="Arial" w:hAnsi="Arial" w:cs="Arial"/>
          <w:sz w:val="24"/>
          <w:szCs w:val="24"/>
        </w:rPr>
        <w:t>ead teacher and to all teachers employed by the school, except those on contracts of less than one term, those</w:t>
      </w:r>
      <w:r w:rsidRPr="00610F92">
        <w:rPr>
          <w:rFonts w:ascii="Arial" w:hAnsi="Arial" w:cs="Arial"/>
          <w:sz w:val="24"/>
          <w:szCs w:val="24"/>
        </w:rPr>
        <w:t xml:space="preserve"> u</w:t>
      </w:r>
      <w:r w:rsidR="00D7720E" w:rsidRPr="00610F92">
        <w:rPr>
          <w:rFonts w:ascii="Arial" w:hAnsi="Arial" w:cs="Arial"/>
          <w:sz w:val="24"/>
          <w:szCs w:val="24"/>
        </w:rPr>
        <w:t>ndergoing induction (</w:t>
      </w:r>
      <w:proofErr w:type="spellStart"/>
      <w:r w:rsidR="00D7720E" w:rsidRPr="00610F92">
        <w:rPr>
          <w:rFonts w:ascii="Arial" w:hAnsi="Arial" w:cs="Arial"/>
          <w:sz w:val="24"/>
          <w:szCs w:val="24"/>
        </w:rPr>
        <w:t>ie</w:t>
      </w:r>
      <w:proofErr w:type="spellEnd"/>
      <w:r w:rsidR="00D7720E" w:rsidRPr="00610F92">
        <w:rPr>
          <w:rFonts w:ascii="Arial" w:hAnsi="Arial" w:cs="Arial"/>
          <w:sz w:val="24"/>
          <w:szCs w:val="24"/>
        </w:rPr>
        <w:t xml:space="preserve"> NQTs) and those who are subject to </w:t>
      </w:r>
      <w:r w:rsidRPr="00610F92">
        <w:rPr>
          <w:rFonts w:ascii="Arial" w:hAnsi="Arial" w:cs="Arial"/>
          <w:sz w:val="24"/>
          <w:szCs w:val="24"/>
        </w:rPr>
        <w:t>formal capability procedures</w:t>
      </w:r>
      <w:r w:rsidR="00D7720E" w:rsidRPr="00610F92">
        <w:rPr>
          <w:rFonts w:ascii="Arial" w:hAnsi="Arial" w:cs="Arial"/>
          <w:sz w:val="24"/>
          <w:szCs w:val="24"/>
        </w:rPr>
        <w:t xml:space="preserve">. </w:t>
      </w:r>
      <w:r w:rsidRPr="00610F92">
        <w:rPr>
          <w:rFonts w:ascii="Arial" w:hAnsi="Arial" w:cs="Arial"/>
          <w:sz w:val="24"/>
          <w:szCs w:val="24"/>
        </w:rPr>
        <w:t xml:space="preserve"> </w:t>
      </w:r>
      <w:r w:rsidR="00D7720E" w:rsidRPr="00610F92">
        <w:rPr>
          <w:rFonts w:ascii="Arial" w:hAnsi="Arial" w:cs="Arial"/>
          <w:sz w:val="24"/>
          <w:szCs w:val="24"/>
        </w:rPr>
        <w:t xml:space="preserve"> </w:t>
      </w:r>
    </w:p>
    <w:p w14:paraId="3975EBC9" w14:textId="77777777" w:rsidR="00D7720E" w:rsidRPr="00541B22" w:rsidRDefault="00D7720E" w:rsidP="00E45406">
      <w:pPr>
        <w:pStyle w:val="PlainText"/>
        <w:rPr>
          <w:rFonts w:ascii="Arial" w:hAnsi="Arial" w:cs="Arial"/>
          <w:sz w:val="24"/>
          <w:szCs w:val="24"/>
        </w:rPr>
      </w:pPr>
    </w:p>
    <w:p w14:paraId="7BE34F77" w14:textId="77777777" w:rsidR="00D7720E" w:rsidRPr="00541B22" w:rsidRDefault="002576CA" w:rsidP="00E45406">
      <w:pPr>
        <w:pStyle w:val="PlainText"/>
        <w:rPr>
          <w:rFonts w:ascii="Arial" w:hAnsi="Arial" w:cs="Arial"/>
          <w:sz w:val="24"/>
          <w:szCs w:val="24"/>
        </w:rPr>
      </w:pPr>
      <w:r w:rsidRPr="00541B22">
        <w:rPr>
          <w:rFonts w:ascii="Arial" w:hAnsi="Arial" w:cs="Arial"/>
          <w:sz w:val="24"/>
          <w:szCs w:val="24"/>
        </w:rPr>
        <w:t>T</w:t>
      </w:r>
      <w:r w:rsidR="00D7720E" w:rsidRPr="00541B22">
        <w:rPr>
          <w:rFonts w:ascii="Arial" w:hAnsi="Arial" w:cs="Arial"/>
          <w:sz w:val="24"/>
          <w:szCs w:val="24"/>
        </w:rPr>
        <w:t>he formal capability procedure,</w:t>
      </w:r>
      <w:r w:rsidRPr="00541B22">
        <w:rPr>
          <w:rFonts w:ascii="Arial" w:hAnsi="Arial" w:cs="Arial"/>
          <w:sz w:val="24"/>
          <w:szCs w:val="24"/>
        </w:rPr>
        <w:t xml:space="preserve"> in the LDBS ‘Capability Procedures’</w:t>
      </w:r>
      <w:r w:rsidR="00D7720E" w:rsidRPr="00541B22">
        <w:rPr>
          <w:rFonts w:ascii="Arial" w:hAnsi="Arial" w:cs="Arial"/>
          <w:sz w:val="24"/>
          <w:szCs w:val="24"/>
        </w:rPr>
        <w:t xml:space="preserve"> applies only to teachers (including the </w:t>
      </w:r>
      <w:r w:rsidR="00F7120E">
        <w:rPr>
          <w:rFonts w:ascii="Arial" w:hAnsi="Arial" w:cs="Arial"/>
          <w:sz w:val="24"/>
          <w:szCs w:val="24"/>
        </w:rPr>
        <w:t>H</w:t>
      </w:r>
      <w:r w:rsidR="00D7720E" w:rsidRPr="00541B22">
        <w:rPr>
          <w:rFonts w:ascii="Arial" w:hAnsi="Arial" w:cs="Arial"/>
          <w:sz w:val="24"/>
          <w:szCs w:val="24"/>
        </w:rPr>
        <w:t xml:space="preserve">ead teacher) about whose performance there are serious concerns that the appraisal process has been unable to address. </w:t>
      </w:r>
    </w:p>
    <w:p w14:paraId="5A6C7314" w14:textId="77777777" w:rsidR="00D7720E" w:rsidRPr="00541B22" w:rsidRDefault="00D7720E" w:rsidP="002576CA">
      <w:pPr>
        <w:pStyle w:val="PlainText"/>
        <w:rPr>
          <w:rFonts w:ascii="Arial" w:hAnsi="Arial" w:cs="Arial"/>
          <w:sz w:val="24"/>
          <w:szCs w:val="24"/>
        </w:rPr>
      </w:pPr>
      <w:r w:rsidRPr="00541B22">
        <w:rPr>
          <w:rFonts w:ascii="Arial" w:hAnsi="Arial" w:cs="Arial"/>
          <w:sz w:val="24"/>
          <w:szCs w:val="24"/>
        </w:rPr>
        <w:t xml:space="preserve"> </w:t>
      </w:r>
      <w:r w:rsidR="002576CA" w:rsidRPr="00541B22">
        <w:rPr>
          <w:rFonts w:ascii="Arial" w:hAnsi="Arial" w:cs="Arial"/>
          <w:sz w:val="24"/>
          <w:szCs w:val="24"/>
        </w:rPr>
        <w:tab/>
      </w:r>
    </w:p>
    <w:p w14:paraId="0D87A102" w14:textId="77777777" w:rsidR="00D7720E" w:rsidRPr="00541B22" w:rsidRDefault="00D7720E" w:rsidP="00E45406">
      <w:pPr>
        <w:pStyle w:val="PlainText"/>
        <w:rPr>
          <w:rFonts w:ascii="Arial" w:hAnsi="Arial" w:cs="Arial"/>
          <w:i/>
          <w:sz w:val="24"/>
          <w:szCs w:val="24"/>
        </w:rPr>
      </w:pPr>
      <w:r w:rsidRPr="00541B22">
        <w:rPr>
          <w:rFonts w:ascii="Arial" w:hAnsi="Arial" w:cs="Arial"/>
          <w:i/>
          <w:sz w:val="24"/>
          <w:szCs w:val="24"/>
        </w:rPr>
        <w:t xml:space="preserve">The policy also applies to … (insert any other staff, if appropriate, or delete). </w:t>
      </w:r>
    </w:p>
    <w:p w14:paraId="27387BEE" w14:textId="77777777" w:rsidR="00C20C3A" w:rsidRPr="00541B22" w:rsidRDefault="00C20C3A" w:rsidP="00C20C3A">
      <w:pPr>
        <w:jc w:val="both"/>
        <w:rPr>
          <w:rFonts w:cs="Arial"/>
          <w:sz w:val="23"/>
          <w:szCs w:val="23"/>
          <w:lang w:val="en-US"/>
        </w:rPr>
      </w:pPr>
    </w:p>
    <w:p w14:paraId="3CF727C3" w14:textId="77777777" w:rsidR="00C20C3A" w:rsidRPr="00541B22" w:rsidRDefault="00C20C3A" w:rsidP="00C20C3A">
      <w:pPr>
        <w:jc w:val="both"/>
        <w:rPr>
          <w:rFonts w:cs="Arial"/>
          <w:lang w:val="en-US"/>
        </w:rPr>
      </w:pPr>
      <w:r w:rsidRPr="00541B22">
        <w:rPr>
          <w:rFonts w:cs="Arial"/>
          <w:lang w:val="en-US"/>
        </w:rPr>
        <w:t xml:space="preserve">Where teachers are eligible for pay progression, the recommendation made by the appraiser will be based on the assessment of their performance against the agreed objectives.  The decision made by the relevant decision-making body will be based on the statutory criteria and guidance set out in the </w:t>
      </w:r>
      <w:r w:rsidRPr="00541B22">
        <w:rPr>
          <w:rFonts w:cs="Arial"/>
          <w:i/>
          <w:lang w:val="en-US"/>
        </w:rPr>
        <w:t>School Teachers’ Pay and Conditions Document (STPCD)</w:t>
      </w:r>
      <w:r w:rsidRPr="00541B22">
        <w:rPr>
          <w:rFonts w:cs="Arial"/>
          <w:lang w:val="en-US"/>
        </w:rPr>
        <w:t xml:space="preserve"> and the relevant teacher standards.</w:t>
      </w:r>
    </w:p>
    <w:p w14:paraId="70BD368F" w14:textId="77777777" w:rsidR="00C20C3A" w:rsidRPr="00541B22" w:rsidRDefault="00C20C3A" w:rsidP="00C20C3A">
      <w:pPr>
        <w:tabs>
          <w:tab w:val="left" w:pos="6765"/>
        </w:tabs>
        <w:jc w:val="both"/>
        <w:rPr>
          <w:rFonts w:cs="Arial"/>
          <w:lang w:val="en-US"/>
        </w:rPr>
      </w:pPr>
      <w:r w:rsidRPr="00541B22">
        <w:rPr>
          <w:rFonts w:cs="Arial"/>
          <w:lang w:val="en-US"/>
        </w:rPr>
        <w:tab/>
      </w:r>
    </w:p>
    <w:p w14:paraId="25E2FA2C" w14:textId="77777777" w:rsidR="00C20C3A" w:rsidRDefault="00C20C3A" w:rsidP="00C20C3A">
      <w:pPr>
        <w:jc w:val="both"/>
        <w:rPr>
          <w:rFonts w:cs="Arial"/>
          <w:lang w:val="en-US"/>
        </w:rPr>
      </w:pPr>
      <w:r w:rsidRPr="00541B22">
        <w:rPr>
          <w:rFonts w:cs="Arial"/>
          <w:lang w:val="en-US"/>
        </w:rPr>
        <w:t xml:space="preserve">The Governing Body has agreed the pay policy of the school and has considered the implications of the appraisal policy with respect to the arrangements relating to teachers’ pay in accordance with the </w:t>
      </w:r>
      <w:r w:rsidRPr="00541B22">
        <w:rPr>
          <w:rFonts w:cs="Arial"/>
          <w:i/>
          <w:lang w:val="en-US"/>
        </w:rPr>
        <w:t>STPCD</w:t>
      </w:r>
      <w:r w:rsidRPr="00541B22">
        <w:rPr>
          <w:rFonts w:cs="Arial"/>
          <w:lang w:val="en-US"/>
        </w:rPr>
        <w:t xml:space="preserve">.  The Governing Body will ensure that decisions on pay progression are made by 31 December for </w:t>
      </w:r>
      <w:r w:rsidR="00B226DF" w:rsidRPr="00541B22">
        <w:rPr>
          <w:rFonts w:cs="Arial"/>
          <w:lang w:val="en-US"/>
        </w:rPr>
        <w:t>H</w:t>
      </w:r>
      <w:r w:rsidRPr="00541B22">
        <w:rPr>
          <w:rFonts w:cs="Arial"/>
          <w:lang w:val="en-US"/>
        </w:rPr>
        <w:t>ead teachers and by 31 October for other teachers.</w:t>
      </w:r>
    </w:p>
    <w:p w14:paraId="0FA424F5" w14:textId="77777777" w:rsidR="00F7120E" w:rsidRPr="00541B22" w:rsidRDefault="00F7120E" w:rsidP="00C20C3A">
      <w:pPr>
        <w:jc w:val="both"/>
        <w:rPr>
          <w:rFonts w:cs="Arial"/>
          <w:lang w:val="en-US"/>
        </w:rPr>
      </w:pPr>
    </w:p>
    <w:p w14:paraId="272A7C9C" w14:textId="77777777" w:rsidR="00D7720E" w:rsidRPr="00541B22" w:rsidRDefault="00B226DF" w:rsidP="00E45406">
      <w:pPr>
        <w:pStyle w:val="PlainText"/>
        <w:rPr>
          <w:rFonts w:ascii="Arial" w:hAnsi="Arial" w:cs="Arial"/>
          <w:sz w:val="32"/>
          <w:szCs w:val="32"/>
        </w:rPr>
      </w:pPr>
      <w:r w:rsidRPr="00541B22">
        <w:rPr>
          <w:rFonts w:ascii="Arial" w:hAnsi="Arial" w:cs="Arial"/>
          <w:sz w:val="32"/>
          <w:szCs w:val="32"/>
          <w:lang w:val="en-US"/>
        </w:rPr>
        <w:lastRenderedPageBreak/>
        <w:t>3.</w:t>
      </w:r>
      <w:r w:rsidRPr="00541B22">
        <w:rPr>
          <w:rFonts w:ascii="Arial" w:hAnsi="Arial" w:cs="Arial"/>
          <w:sz w:val="32"/>
          <w:szCs w:val="32"/>
          <w:lang w:val="en-US"/>
        </w:rPr>
        <w:tab/>
      </w:r>
      <w:r w:rsidR="00D7720E" w:rsidRPr="00541B22">
        <w:rPr>
          <w:rFonts w:ascii="Arial" w:hAnsi="Arial" w:cs="Arial"/>
          <w:sz w:val="32"/>
          <w:szCs w:val="32"/>
        </w:rPr>
        <w:t xml:space="preserve">Appraisal </w:t>
      </w:r>
    </w:p>
    <w:p w14:paraId="23FB2997" w14:textId="77777777" w:rsidR="00D7720E" w:rsidRPr="00541B22" w:rsidRDefault="00D7720E" w:rsidP="00E45406">
      <w:pPr>
        <w:pStyle w:val="PlainText"/>
        <w:rPr>
          <w:rFonts w:ascii="Arial" w:hAnsi="Arial" w:cs="Arial"/>
          <w:sz w:val="24"/>
          <w:szCs w:val="24"/>
        </w:rPr>
      </w:pPr>
    </w:p>
    <w:p w14:paraId="7577532E" w14:textId="77777777" w:rsidR="00D7720E" w:rsidRPr="00541B22" w:rsidRDefault="00D7720E" w:rsidP="00E45406">
      <w:pPr>
        <w:pStyle w:val="PlainText"/>
        <w:rPr>
          <w:rFonts w:ascii="Arial" w:hAnsi="Arial" w:cs="Arial"/>
          <w:sz w:val="24"/>
          <w:szCs w:val="24"/>
        </w:rPr>
      </w:pPr>
      <w:r w:rsidRPr="00541B22">
        <w:rPr>
          <w:rFonts w:ascii="Arial" w:hAnsi="Arial" w:cs="Arial"/>
          <w:sz w:val="24"/>
          <w:szCs w:val="24"/>
        </w:rPr>
        <w:t>Appraisal in this school will be a supportive and developmental process designed to ensure that all teachers have the skills and support they need to carry out their role effectively.</w:t>
      </w:r>
      <w:r w:rsidR="00B226DF" w:rsidRPr="00541B22">
        <w:rPr>
          <w:rFonts w:ascii="Arial" w:hAnsi="Arial" w:cs="Arial"/>
          <w:sz w:val="24"/>
          <w:szCs w:val="24"/>
        </w:rPr>
        <w:t xml:space="preserve">  Appraisal</w:t>
      </w:r>
      <w:r w:rsidRPr="00541B22">
        <w:rPr>
          <w:rFonts w:ascii="Arial" w:hAnsi="Arial" w:cs="Arial"/>
          <w:sz w:val="24"/>
          <w:szCs w:val="24"/>
        </w:rPr>
        <w:t xml:space="preserve"> will help to</w:t>
      </w:r>
      <w:r w:rsidR="002576CA" w:rsidRPr="00541B22">
        <w:rPr>
          <w:rFonts w:ascii="Arial" w:hAnsi="Arial" w:cs="Arial"/>
          <w:sz w:val="24"/>
          <w:szCs w:val="24"/>
        </w:rPr>
        <w:t xml:space="preserve"> </w:t>
      </w:r>
      <w:r w:rsidRPr="00541B22">
        <w:rPr>
          <w:rFonts w:ascii="Arial" w:hAnsi="Arial" w:cs="Arial"/>
          <w:sz w:val="24"/>
          <w:szCs w:val="24"/>
        </w:rPr>
        <w:t>ensure that teachers are able to continue to improve their professional practice and to develop</w:t>
      </w:r>
      <w:r w:rsidR="002576CA" w:rsidRPr="00541B22">
        <w:rPr>
          <w:rFonts w:ascii="Arial" w:hAnsi="Arial" w:cs="Arial"/>
          <w:sz w:val="24"/>
          <w:szCs w:val="24"/>
        </w:rPr>
        <w:t xml:space="preserve"> </w:t>
      </w:r>
      <w:r w:rsidRPr="00541B22">
        <w:rPr>
          <w:rFonts w:ascii="Arial" w:hAnsi="Arial" w:cs="Arial"/>
          <w:sz w:val="24"/>
          <w:szCs w:val="24"/>
        </w:rPr>
        <w:t xml:space="preserve">as teachers. </w:t>
      </w:r>
    </w:p>
    <w:p w14:paraId="7DBEF6EE" w14:textId="77777777" w:rsidR="00DF3952" w:rsidRPr="00541B22" w:rsidRDefault="00DF3952" w:rsidP="00E45406">
      <w:pPr>
        <w:pStyle w:val="PlainText"/>
        <w:rPr>
          <w:rFonts w:ascii="Arial" w:hAnsi="Arial" w:cs="Arial"/>
          <w:sz w:val="28"/>
          <w:szCs w:val="28"/>
        </w:rPr>
      </w:pPr>
    </w:p>
    <w:p w14:paraId="221405F8" w14:textId="77777777" w:rsidR="00D7720E" w:rsidRPr="00541B22" w:rsidRDefault="00B226DF" w:rsidP="00E45406">
      <w:pPr>
        <w:pStyle w:val="PlainText"/>
        <w:rPr>
          <w:rFonts w:ascii="Arial" w:hAnsi="Arial" w:cs="Arial"/>
          <w:sz w:val="28"/>
          <w:szCs w:val="28"/>
        </w:rPr>
      </w:pPr>
      <w:r w:rsidRPr="00541B22">
        <w:rPr>
          <w:rFonts w:ascii="Arial" w:hAnsi="Arial" w:cs="Arial"/>
          <w:sz w:val="28"/>
          <w:szCs w:val="28"/>
        </w:rPr>
        <w:t>a.</w:t>
      </w:r>
      <w:r w:rsidRPr="00541B22">
        <w:rPr>
          <w:rFonts w:ascii="Arial" w:hAnsi="Arial" w:cs="Arial"/>
          <w:sz w:val="28"/>
          <w:szCs w:val="28"/>
        </w:rPr>
        <w:tab/>
      </w:r>
      <w:r w:rsidR="00D7720E" w:rsidRPr="00541B22">
        <w:rPr>
          <w:rFonts w:ascii="Arial" w:hAnsi="Arial" w:cs="Arial"/>
          <w:sz w:val="28"/>
          <w:szCs w:val="28"/>
        </w:rPr>
        <w:t xml:space="preserve">The </w:t>
      </w:r>
      <w:r w:rsidR="00610F92">
        <w:rPr>
          <w:rFonts w:ascii="Arial" w:hAnsi="Arial" w:cs="Arial"/>
          <w:sz w:val="28"/>
          <w:szCs w:val="28"/>
        </w:rPr>
        <w:t>A</w:t>
      </w:r>
      <w:r w:rsidR="00D7720E" w:rsidRPr="00541B22">
        <w:rPr>
          <w:rFonts w:ascii="Arial" w:hAnsi="Arial" w:cs="Arial"/>
          <w:sz w:val="28"/>
          <w:szCs w:val="28"/>
        </w:rPr>
        <w:t xml:space="preserve">ppraisal </w:t>
      </w:r>
      <w:r w:rsidR="00610F92">
        <w:rPr>
          <w:rFonts w:ascii="Arial" w:hAnsi="Arial" w:cs="Arial"/>
          <w:sz w:val="28"/>
          <w:szCs w:val="28"/>
        </w:rPr>
        <w:t>P</w:t>
      </w:r>
      <w:r w:rsidR="00D7720E" w:rsidRPr="00541B22">
        <w:rPr>
          <w:rFonts w:ascii="Arial" w:hAnsi="Arial" w:cs="Arial"/>
          <w:sz w:val="28"/>
          <w:szCs w:val="28"/>
        </w:rPr>
        <w:t xml:space="preserve">eriod </w:t>
      </w:r>
    </w:p>
    <w:p w14:paraId="7535B828" w14:textId="77777777" w:rsidR="00D7720E" w:rsidRPr="00541B22" w:rsidRDefault="00D7720E" w:rsidP="00E45406">
      <w:pPr>
        <w:pStyle w:val="PlainText"/>
        <w:rPr>
          <w:rFonts w:ascii="Arial" w:hAnsi="Arial" w:cs="Arial"/>
          <w:sz w:val="24"/>
          <w:szCs w:val="24"/>
        </w:rPr>
      </w:pPr>
      <w:r w:rsidRPr="00541B22">
        <w:rPr>
          <w:rFonts w:ascii="Arial" w:hAnsi="Arial" w:cs="Arial"/>
          <w:sz w:val="24"/>
          <w:szCs w:val="24"/>
        </w:rPr>
        <w:t xml:space="preserve"> </w:t>
      </w:r>
    </w:p>
    <w:p w14:paraId="28E6D829" w14:textId="77777777" w:rsidR="00D7720E" w:rsidRPr="00541B22" w:rsidRDefault="00D7720E" w:rsidP="00E45406">
      <w:pPr>
        <w:pStyle w:val="PlainText"/>
        <w:rPr>
          <w:rFonts w:ascii="Arial" w:hAnsi="Arial" w:cs="Arial"/>
          <w:i/>
          <w:sz w:val="24"/>
          <w:szCs w:val="24"/>
        </w:rPr>
      </w:pPr>
      <w:r w:rsidRPr="00541B22">
        <w:rPr>
          <w:rFonts w:ascii="Arial" w:hAnsi="Arial" w:cs="Arial"/>
          <w:sz w:val="24"/>
          <w:szCs w:val="24"/>
        </w:rPr>
        <w:t>The appraisal period will run for twelve months from ______ to ________(</w:t>
      </w:r>
      <w:r w:rsidRPr="00541B22">
        <w:rPr>
          <w:rFonts w:ascii="Arial" w:hAnsi="Arial" w:cs="Arial"/>
          <w:i/>
          <w:sz w:val="24"/>
          <w:szCs w:val="24"/>
        </w:rPr>
        <w:t xml:space="preserve">insert dates: </w:t>
      </w:r>
    </w:p>
    <w:p w14:paraId="3AFF59A9" w14:textId="77777777" w:rsidR="00D7720E" w:rsidRPr="00541B22" w:rsidRDefault="00D7720E" w:rsidP="00E45406">
      <w:pPr>
        <w:pStyle w:val="PlainText"/>
        <w:rPr>
          <w:rFonts w:ascii="Arial" w:hAnsi="Arial" w:cs="Arial"/>
          <w:i/>
          <w:sz w:val="24"/>
          <w:szCs w:val="24"/>
        </w:rPr>
      </w:pPr>
      <w:r w:rsidRPr="00541B22">
        <w:rPr>
          <w:rFonts w:ascii="Arial" w:hAnsi="Arial" w:cs="Arial"/>
          <w:i/>
          <w:sz w:val="24"/>
          <w:szCs w:val="24"/>
        </w:rPr>
        <w:t xml:space="preserve">setting out any differences that exist for different categories of staff). </w:t>
      </w:r>
    </w:p>
    <w:p w14:paraId="711F8E25" w14:textId="77777777" w:rsidR="00D7720E" w:rsidRPr="00541B22" w:rsidRDefault="00D7720E" w:rsidP="00E45406">
      <w:pPr>
        <w:pStyle w:val="PlainText"/>
        <w:rPr>
          <w:rFonts w:ascii="Arial" w:hAnsi="Arial" w:cs="Arial"/>
          <w:sz w:val="24"/>
          <w:szCs w:val="24"/>
        </w:rPr>
      </w:pPr>
      <w:r w:rsidRPr="00541B22">
        <w:rPr>
          <w:rFonts w:ascii="Arial" w:hAnsi="Arial" w:cs="Arial"/>
          <w:sz w:val="24"/>
          <w:szCs w:val="24"/>
        </w:rPr>
        <w:t xml:space="preserve"> </w:t>
      </w:r>
    </w:p>
    <w:p w14:paraId="629D14E7" w14:textId="77777777" w:rsidR="00D7720E" w:rsidRPr="00541B22" w:rsidRDefault="00D7720E" w:rsidP="00E45406">
      <w:pPr>
        <w:pStyle w:val="PlainText"/>
        <w:rPr>
          <w:rFonts w:ascii="Arial" w:hAnsi="Arial" w:cs="Arial"/>
          <w:sz w:val="24"/>
          <w:szCs w:val="24"/>
        </w:rPr>
      </w:pPr>
      <w:r w:rsidRPr="00541B22">
        <w:rPr>
          <w:rFonts w:ascii="Arial" w:hAnsi="Arial" w:cs="Arial"/>
          <w:sz w:val="24"/>
          <w:szCs w:val="24"/>
        </w:rPr>
        <w:t xml:space="preserve">Teachers who are employed on a fixed term contract of less than one year will have their </w:t>
      </w:r>
    </w:p>
    <w:p w14:paraId="3F37DEAD" w14:textId="77777777" w:rsidR="00D7720E" w:rsidRPr="00610F92" w:rsidRDefault="00D7720E" w:rsidP="00E45406">
      <w:pPr>
        <w:pStyle w:val="PlainText"/>
        <w:rPr>
          <w:rFonts w:ascii="Arial" w:hAnsi="Arial" w:cs="Arial"/>
          <w:sz w:val="24"/>
          <w:szCs w:val="24"/>
        </w:rPr>
      </w:pPr>
      <w:r w:rsidRPr="00541B22">
        <w:rPr>
          <w:rFonts w:ascii="Arial" w:hAnsi="Arial" w:cs="Arial"/>
          <w:sz w:val="24"/>
          <w:szCs w:val="24"/>
        </w:rPr>
        <w:t>performance managed in accordance with the principles underpinning this policy</w:t>
      </w:r>
      <w:r w:rsidRPr="00610F92">
        <w:rPr>
          <w:rFonts w:ascii="Arial" w:hAnsi="Arial" w:cs="Arial"/>
          <w:sz w:val="24"/>
          <w:szCs w:val="24"/>
        </w:rPr>
        <w:t xml:space="preserve">. The length of the period will be determined by the duration of their contract. </w:t>
      </w:r>
    </w:p>
    <w:p w14:paraId="5D6656E2" w14:textId="77777777" w:rsidR="00D7720E" w:rsidRPr="00541B22" w:rsidRDefault="00D7720E" w:rsidP="00E45406">
      <w:pPr>
        <w:pStyle w:val="PlainText"/>
        <w:rPr>
          <w:rFonts w:ascii="Arial" w:hAnsi="Arial" w:cs="Arial"/>
          <w:sz w:val="24"/>
          <w:szCs w:val="24"/>
        </w:rPr>
      </w:pPr>
    </w:p>
    <w:p w14:paraId="3A1FF33E" w14:textId="77777777" w:rsidR="00C20C3A" w:rsidRPr="00541B22" w:rsidRDefault="00C20C3A" w:rsidP="00C20C3A">
      <w:pPr>
        <w:jc w:val="both"/>
        <w:rPr>
          <w:rFonts w:cs="Arial"/>
        </w:rPr>
      </w:pPr>
      <w:r w:rsidRPr="00541B22">
        <w:rPr>
          <w:rFonts w:cs="Arial"/>
        </w:rPr>
        <w:t xml:space="preserve">Where a teacher starts their employment at the school part-way through a cycle, the </w:t>
      </w:r>
      <w:r w:rsidR="00F7120E">
        <w:rPr>
          <w:rFonts w:cs="Arial"/>
        </w:rPr>
        <w:t>H</w:t>
      </w:r>
      <w:r w:rsidRPr="00541B22">
        <w:rPr>
          <w:rFonts w:cs="Arial"/>
        </w:rPr>
        <w:t>ead teacher or, in the case where the employee is the</w:t>
      </w:r>
      <w:r w:rsidR="00B226DF" w:rsidRPr="00541B22">
        <w:rPr>
          <w:rFonts w:cs="Arial"/>
        </w:rPr>
        <w:t xml:space="preserve"> H</w:t>
      </w:r>
      <w:r w:rsidRPr="00541B22">
        <w:rPr>
          <w:rFonts w:cs="Arial"/>
        </w:rPr>
        <w:t>ead teacher, the Governing Body shall determine the length of the first cycle for that teacher, with a view to bringing his/her cycle into line with the cycle for other teachers as soon as possible.</w:t>
      </w:r>
    </w:p>
    <w:p w14:paraId="76C374E0" w14:textId="77777777" w:rsidR="00C20C3A" w:rsidRPr="00541B22" w:rsidRDefault="00C20C3A" w:rsidP="00C20C3A">
      <w:pPr>
        <w:tabs>
          <w:tab w:val="left" w:pos="3750"/>
          <w:tab w:val="left" w:pos="7080"/>
        </w:tabs>
        <w:jc w:val="both"/>
        <w:rPr>
          <w:rFonts w:cs="Arial"/>
        </w:rPr>
      </w:pPr>
      <w:r w:rsidRPr="00541B22">
        <w:rPr>
          <w:rFonts w:cs="Arial"/>
        </w:rPr>
        <w:tab/>
      </w:r>
      <w:r w:rsidRPr="00541B22">
        <w:rPr>
          <w:rFonts w:cs="Arial"/>
        </w:rPr>
        <w:tab/>
      </w:r>
    </w:p>
    <w:p w14:paraId="4367B008" w14:textId="77777777" w:rsidR="00C20C3A" w:rsidRPr="00541B22" w:rsidRDefault="00C20C3A" w:rsidP="00C20C3A">
      <w:pPr>
        <w:jc w:val="both"/>
        <w:rPr>
          <w:rFonts w:cs="Arial"/>
        </w:rPr>
      </w:pPr>
      <w:r w:rsidRPr="00541B22">
        <w:rPr>
          <w:rFonts w:cs="Arial"/>
        </w:rPr>
        <w:t xml:space="preserve">Where a teacher transfers to a new post within the school part-way through a cycle, the </w:t>
      </w:r>
      <w:r w:rsidR="00B226DF" w:rsidRPr="00541B22">
        <w:rPr>
          <w:rFonts w:cs="Arial"/>
        </w:rPr>
        <w:t>H</w:t>
      </w:r>
      <w:r w:rsidRPr="00541B22">
        <w:rPr>
          <w:rFonts w:cs="Arial"/>
        </w:rPr>
        <w:t xml:space="preserve">ead teacher or, in the case where the employee is the </w:t>
      </w:r>
      <w:r w:rsidR="00B226DF" w:rsidRPr="00541B22">
        <w:rPr>
          <w:rFonts w:cs="Arial"/>
        </w:rPr>
        <w:t>H</w:t>
      </w:r>
      <w:r w:rsidRPr="00541B22">
        <w:rPr>
          <w:rFonts w:cs="Arial"/>
        </w:rPr>
        <w:t>ead teacher, the Governing Body shall determine whether the cycle shall begin again and whether to change the appraiser.</w:t>
      </w:r>
    </w:p>
    <w:p w14:paraId="7BD90A14" w14:textId="77777777" w:rsidR="00C20C3A" w:rsidRPr="00541B22" w:rsidRDefault="00C20C3A" w:rsidP="00E45406">
      <w:pPr>
        <w:pStyle w:val="PlainText"/>
        <w:rPr>
          <w:rFonts w:ascii="Arial" w:hAnsi="Arial" w:cs="Arial"/>
          <w:sz w:val="24"/>
          <w:szCs w:val="24"/>
        </w:rPr>
      </w:pPr>
    </w:p>
    <w:p w14:paraId="5064A60A" w14:textId="77777777" w:rsidR="00D7720E" w:rsidRPr="00541B22" w:rsidRDefault="00D7720E" w:rsidP="00E45406">
      <w:pPr>
        <w:pStyle w:val="PlainText"/>
        <w:rPr>
          <w:rFonts w:ascii="Arial" w:hAnsi="Arial" w:cs="Arial"/>
          <w:i/>
          <w:sz w:val="24"/>
          <w:szCs w:val="24"/>
        </w:rPr>
      </w:pPr>
      <w:r w:rsidRPr="00541B22">
        <w:rPr>
          <w:rFonts w:ascii="Arial" w:hAnsi="Arial" w:cs="Arial"/>
          <w:i/>
          <w:sz w:val="24"/>
          <w:szCs w:val="24"/>
        </w:rPr>
        <w:t xml:space="preserve">There is flexibility to have a longer or shorter appraisal period when teachers begin or end </w:t>
      </w:r>
    </w:p>
    <w:p w14:paraId="4042A261" w14:textId="77777777" w:rsidR="00D7720E" w:rsidRPr="00541B22" w:rsidRDefault="00D7720E" w:rsidP="00E45406">
      <w:pPr>
        <w:pStyle w:val="PlainText"/>
        <w:rPr>
          <w:rFonts w:ascii="Arial" w:hAnsi="Arial" w:cs="Arial"/>
          <w:i/>
          <w:sz w:val="24"/>
          <w:szCs w:val="24"/>
        </w:rPr>
      </w:pPr>
      <w:r w:rsidRPr="00541B22">
        <w:rPr>
          <w:rFonts w:ascii="Arial" w:hAnsi="Arial" w:cs="Arial"/>
          <w:i/>
          <w:sz w:val="24"/>
          <w:szCs w:val="24"/>
        </w:rPr>
        <w:t xml:space="preserve">employment with </w:t>
      </w:r>
      <w:r w:rsidR="00EA4633" w:rsidRPr="00541B22">
        <w:rPr>
          <w:rFonts w:ascii="Arial" w:hAnsi="Arial" w:cs="Arial"/>
          <w:i/>
          <w:sz w:val="24"/>
          <w:szCs w:val="24"/>
        </w:rPr>
        <w:t>the</w:t>
      </w:r>
      <w:r w:rsidRPr="00541B22">
        <w:rPr>
          <w:rFonts w:ascii="Arial" w:hAnsi="Arial" w:cs="Arial"/>
          <w:i/>
          <w:sz w:val="24"/>
          <w:szCs w:val="24"/>
        </w:rPr>
        <w:t xml:space="preserve"> school. </w:t>
      </w:r>
    </w:p>
    <w:p w14:paraId="575C276C" w14:textId="77777777" w:rsidR="00D7720E" w:rsidRPr="00541B22" w:rsidRDefault="00D7720E" w:rsidP="00E45406">
      <w:pPr>
        <w:pStyle w:val="PlainText"/>
        <w:rPr>
          <w:rFonts w:ascii="Arial" w:hAnsi="Arial" w:cs="Arial"/>
          <w:sz w:val="24"/>
          <w:szCs w:val="24"/>
        </w:rPr>
      </w:pPr>
    </w:p>
    <w:p w14:paraId="05613F51" w14:textId="77777777" w:rsidR="00D7720E" w:rsidRPr="00541B22" w:rsidRDefault="00B226DF" w:rsidP="00E45406">
      <w:pPr>
        <w:pStyle w:val="PlainText"/>
        <w:rPr>
          <w:rFonts w:ascii="Arial" w:hAnsi="Arial" w:cs="Arial"/>
          <w:sz w:val="28"/>
          <w:szCs w:val="28"/>
        </w:rPr>
      </w:pPr>
      <w:r w:rsidRPr="00541B22">
        <w:rPr>
          <w:rFonts w:ascii="Arial" w:hAnsi="Arial" w:cs="Arial"/>
          <w:sz w:val="28"/>
          <w:szCs w:val="28"/>
        </w:rPr>
        <w:t>b.</w:t>
      </w:r>
      <w:r w:rsidRPr="00541B22">
        <w:rPr>
          <w:rFonts w:ascii="Arial" w:hAnsi="Arial" w:cs="Arial"/>
          <w:sz w:val="28"/>
          <w:szCs w:val="28"/>
        </w:rPr>
        <w:tab/>
      </w:r>
      <w:r w:rsidR="00D7720E" w:rsidRPr="00541B22">
        <w:rPr>
          <w:rFonts w:ascii="Arial" w:hAnsi="Arial" w:cs="Arial"/>
          <w:sz w:val="28"/>
          <w:szCs w:val="28"/>
        </w:rPr>
        <w:t xml:space="preserve">Appointing </w:t>
      </w:r>
      <w:r w:rsidR="00610F92">
        <w:rPr>
          <w:rFonts w:ascii="Arial" w:hAnsi="Arial" w:cs="Arial"/>
          <w:sz w:val="28"/>
          <w:szCs w:val="28"/>
        </w:rPr>
        <w:t>A</w:t>
      </w:r>
      <w:r w:rsidR="00D7720E" w:rsidRPr="00541B22">
        <w:rPr>
          <w:rFonts w:ascii="Arial" w:hAnsi="Arial" w:cs="Arial"/>
          <w:sz w:val="28"/>
          <w:szCs w:val="28"/>
        </w:rPr>
        <w:t xml:space="preserve">ppraisers </w:t>
      </w:r>
    </w:p>
    <w:p w14:paraId="7EC6BB2C" w14:textId="77777777" w:rsidR="00D7720E" w:rsidRPr="00541B22" w:rsidRDefault="00D7720E" w:rsidP="00E45406">
      <w:pPr>
        <w:pStyle w:val="PlainText"/>
        <w:rPr>
          <w:rFonts w:ascii="Arial" w:hAnsi="Arial" w:cs="Arial"/>
          <w:sz w:val="24"/>
          <w:szCs w:val="24"/>
        </w:rPr>
      </w:pPr>
    </w:p>
    <w:p w14:paraId="29078265" w14:textId="77777777" w:rsidR="00D7720E" w:rsidRPr="00610F92" w:rsidRDefault="00D7720E" w:rsidP="00A94942">
      <w:pPr>
        <w:pStyle w:val="PlainText"/>
        <w:rPr>
          <w:rFonts w:ascii="Arial" w:hAnsi="Arial" w:cs="Arial"/>
          <w:sz w:val="24"/>
          <w:szCs w:val="24"/>
        </w:rPr>
      </w:pPr>
      <w:r w:rsidRPr="00610F92">
        <w:rPr>
          <w:rFonts w:ascii="Arial" w:hAnsi="Arial" w:cs="Arial"/>
          <w:sz w:val="24"/>
          <w:szCs w:val="24"/>
        </w:rPr>
        <w:t xml:space="preserve">The </w:t>
      </w:r>
      <w:r w:rsidR="00B226DF" w:rsidRPr="00610F92">
        <w:rPr>
          <w:rFonts w:ascii="Arial" w:hAnsi="Arial" w:cs="Arial"/>
          <w:sz w:val="24"/>
          <w:szCs w:val="24"/>
        </w:rPr>
        <w:t>H</w:t>
      </w:r>
      <w:r w:rsidRPr="00610F92">
        <w:rPr>
          <w:rFonts w:ascii="Arial" w:hAnsi="Arial" w:cs="Arial"/>
          <w:sz w:val="24"/>
          <w:szCs w:val="24"/>
        </w:rPr>
        <w:t>ead teacher will be appraised by the Governing Body, supported by a suitably skilled and/or experienced external adviser who has been appointed by the Governing Body for</w:t>
      </w:r>
      <w:r w:rsidR="00A94942" w:rsidRPr="00610F92">
        <w:rPr>
          <w:rFonts w:ascii="Arial" w:hAnsi="Arial" w:cs="Arial"/>
          <w:sz w:val="24"/>
          <w:szCs w:val="24"/>
        </w:rPr>
        <w:t xml:space="preserve"> </w:t>
      </w:r>
      <w:r w:rsidRPr="00610F92">
        <w:rPr>
          <w:rFonts w:ascii="Arial" w:hAnsi="Arial" w:cs="Arial"/>
          <w:sz w:val="24"/>
          <w:szCs w:val="24"/>
        </w:rPr>
        <w:t xml:space="preserve">that purpose. </w:t>
      </w:r>
      <w:r w:rsidR="00A94942" w:rsidRPr="00610F92">
        <w:rPr>
          <w:rFonts w:ascii="Arial" w:hAnsi="Arial" w:cs="Arial"/>
          <w:sz w:val="24"/>
          <w:szCs w:val="24"/>
        </w:rPr>
        <w:tab/>
      </w:r>
    </w:p>
    <w:p w14:paraId="20221677" w14:textId="77777777" w:rsidR="00D7720E" w:rsidRPr="00541B22" w:rsidRDefault="00D7720E" w:rsidP="00E45406">
      <w:pPr>
        <w:pStyle w:val="PlainText"/>
        <w:rPr>
          <w:rFonts w:ascii="Arial" w:hAnsi="Arial" w:cs="Arial"/>
          <w:sz w:val="24"/>
          <w:szCs w:val="24"/>
        </w:rPr>
      </w:pPr>
    </w:p>
    <w:p w14:paraId="56C4886E" w14:textId="77777777" w:rsidR="00C20C3A" w:rsidRPr="00541B22" w:rsidRDefault="00D7720E" w:rsidP="00C20C3A">
      <w:pPr>
        <w:jc w:val="both"/>
        <w:rPr>
          <w:rFonts w:cs="Arial"/>
          <w:i/>
          <w:lang w:val="en-US"/>
        </w:rPr>
      </w:pPr>
      <w:r w:rsidRPr="00541B22">
        <w:rPr>
          <w:rFonts w:cs="Arial"/>
        </w:rPr>
        <w:t xml:space="preserve">In this school the task of appraising the </w:t>
      </w:r>
      <w:r w:rsidR="00B226DF" w:rsidRPr="00541B22">
        <w:rPr>
          <w:rFonts w:cs="Arial"/>
        </w:rPr>
        <w:t>H</w:t>
      </w:r>
      <w:r w:rsidRPr="00541B22">
        <w:rPr>
          <w:rFonts w:cs="Arial"/>
        </w:rPr>
        <w:t xml:space="preserve">ead teacher, including the setting of objectives, will be delegated to a </w:t>
      </w:r>
      <w:r w:rsidR="00A94942" w:rsidRPr="00541B22">
        <w:rPr>
          <w:rFonts w:cs="Arial"/>
        </w:rPr>
        <w:t xml:space="preserve">committee of the </w:t>
      </w:r>
      <w:r w:rsidR="00B95253" w:rsidRPr="00541B22">
        <w:rPr>
          <w:rFonts w:cs="Arial"/>
        </w:rPr>
        <w:t>G</w:t>
      </w:r>
      <w:r w:rsidR="00A94942" w:rsidRPr="00541B22">
        <w:rPr>
          <w:rFonts w:cs="Arial"/>
        </w:rPr>
        <w:t xml:space="preserve">overning </w:t>
      </w:r>
      <w:r w:rsidR="00B95253" w:rsidRPr="00541B22">
        <w:rPr>
          <w:rFonts w:cs="Arial"/>
        </w:rPr>
        <w:t>B</w:t>
      </w:r>
      <w:r w:rsidR="00A94942" w:rsidRPr="00541B22">
        <w:rPr>
          <w:rFonts w:cs="Arial"/>
        </w:rPr>
        <w:t>ody</w:t>
      </w:r>
      <w:r w:rsidRPr="00541B22">
        <w:rPr>
          <w:rFonts w:cs="Arial"/>
        </w:rPr>
        <w:t xml:space="preserve"> consisting of three members of the Governing Body</w:t>
      </w:r>
      <w:r w:rsidR="00C20C3A" w:rsidRPr="00541B22">
        <w:rPr>
          <w:rFonts w:cs="Arial"/>
        </w:rPr>
        <w:t xml:space="preserve"> (The Appraisal Committee)</w:t>
      </w:r>
      <w:r w:rsidRPr="00541B22">
        <w:rPr>
          <w:rFonts w:cs="Arial"/>
        </w:rPr>
        <w:t xml:space="preserve">. </w:t>
      </w:r>
      <w:r w:rsidR="00C20C3A" w:rsidRPr="00541B22">
        <w:rPr>
          <w:rFonts w:cs="Arial"/>
        </w:rPr>
        <w:t xml:space="preserve"> </w:t>
      </w:r>
      <w:r w:rsidR="00C20C3A" w:rsidRPr="00541B22">
        <w:rPr>
          <w:rFonts w:cs="Arial"/>
          <w:lang w:val="en-US"/>
        </w:rPr>
        <w:t xml:space="preserve">Where a </w:t>
      </w:r>
      <w:r w:rsidR="00B226DF" w:rsidRPr="00541B22">
        <w:rPr>
          <w:rFonts w:cs="Arial"/>
          <w:lang w:val="en-US"/>
        </w:rPr>
        <w:t>H</w:t>
      </w:r>
      <w:r w:rsidR="00C20C3A" w:rsidRPr="00541B22">
        <w:rPr>
          <w:rFonts w:cs="Arial"/>
          <w:lang w:val="en-US"/>
        </w:rPr>
        <w:t>ead teacher is of the opinion that any of the governors appointed by the Governing Body is unsuitable to act as his/her appraiser, s/he may submit a written request for that governor to be replaced, stating the reasons for the request.</w:t>
      </w:r>
    </w:p>
    <w:p w14:paraId="4CB2BC73" w14:textId="77777777" w:rsidR="00D7720E" w:rsidRPr="00541B22" w:rsidRDefault="00D7720E" w:rsidP="00E45406">
      <w:pPr>
        <w:pStyle w:val="PlainText"/>
        <w:rPr>
          <w:rFonts w:ascii="Arial" w:hAnsi="Arial" w:cs="Arial"/>
          <w:sz w:val="24"/>
          <w:szCs w:val="24"/>
        </w:rPr>
      </w:pPr>
    </w:p>
    <w:p w14:paraId="7FF47578" w14:textId="77777777" w:rsidR="006C3664" w:rsidRPr="00541B22" w:rsidRDefault="00D7720E" w:rsidP="006C3664">
      <w:pPr>
        <w:jc w:val="both"/>
        <w:outlineLvl w:val="0"/>
        <w:rPr>
          <w:rFonts w:cs="Arial"/>
          <w:lang w:val="en-US"/>
        </w:rPr>
      </w:pPr>
      <w:r w:rsidRPr="00541B22">
        <w:rPr>
          <w:rFonts w:cs="Arial"/>
        </w:rPr>
        <w:t xml:space="preserve">The </w:t>
      </w:r>
      <w:r w:rsidR="00B226DF" w:rsidRPr="00541B22">
        <w:rPr>
          <w:rFonts w:cs="Arial"/>
        </w:rPr>
        <w:t>H</w:t>
      </w:r>
      <w:r w:rsidRPr="00541B22">
        <w:rPr>
          <w:rFonts w:cs="Arial"/>
        </w:rPr>
        <w:t xml:space="preserve">ead teacher will decide who will appraise other teachers. </w:t>
      </w:r>
      <w:r w:rsidR="00B226DF" w:rsidRPr="00541B22">
        <w:rPr>
          <w:rFonts w:cs="Arial"/>
        </w:rPr>
        <w:t xml:space="preserve"> </w:t>
      </w:r>
      <w:r w:rsidR="00B226DF" w:rsidRPr="00541B22">
        <w:rPr>
          <w:rFonts w:cs="Arial"/>
          <w:lang w:val="en-US"/>
        </w:rPr>
        <w:t xml:space="preserve">All appraisers appointed by the </w:t>
      </w:r>
      <w:r w:rsidR="00FE265B">
        <w:rPr>
          <w:rFonts w:cs="Arial"/>
          <w:lang w:val="en-US"/>
        </w:rPr>
        <w:t>H</w:t>
      </w:r>
      <w:r w:rsidR="00B226DF" w:rsidRPr="00541B22">
        <w:rPr>
          <w:rFonts w:cs="Arial"/>
          <w:lang w:val="en-US"/>
        </w:rPr>
        <w:t xml:space="preserve">ead teacher will be qualified teachers and will have current or recent teaching experience, and will be suitably trained. </w:t>
      </w:r>
      <w:r w:rsidR="006C3664" w:rsidRPr="00541B22">
        <w:rPr>
          <w:rFonts w:cs="Arial"/>
          <w:lang w:val="en-US"/>
        </w:rPr>
        <w:t xml:space="preserve"> Where teachers have an objection to the </w:t>
      </w:r>
      <w:r w:rsidR="00B226DF" w:rsidRPr="00541B22">
        <w:rPr>
          <w:rFonts w:cs="Arial"/>
          <w:lang w:val="en-US"/>
        </w:rPr>
        <w:t>H</w:t>
      </w:r>
      <w:r w:rsidR="006C3664" w:rsidRPr="00541B22">
        <w:rPr>
          <w:rFonts w:cs="Arial"/>
          <w:lang w:val="en-US"/>
        </w:rPr>
        <w:t xml:space="preserve">ead teacher’s choice, their concerns will be carefully considered and, where possible, an alternative appraiser will be offered. </w:t>
      </w:r>
    </w:p>
    <w:p w14:paraId="604B79CC" w14:textId="77777777" w:rsidR="006C3664" w:rsidRPr="00541B22" w:rsidRDefault="006C3664" w:rsidP="006C3664">
      <w:pPr>
        <w:tabs>
          <w:tab w:val="left" w:pos="1905"/>
        </w:tabs>
        <w:jc w:val="both"/>
        <w:outlineLvl w:val="0"/>
        <w:rPr>
          <w:rFonts w:cs="Arial"/>
          <w:lang w:val="en-US"/>
        </w:rPr>
      </w:pPr>
      <w:r w:rsidRPr="00541B22">
        <w:rPr>
          <w:rFonts w:cs="Arial"/>
          <w:lang w:val="en-US"/>
        </w:rPr>
        <w:tab/>
      </w:r>
    </w:p>
    <w:p w14:paraId="4A8C7507" w14:textId="77777777" w:rsidR="006C3664" w:rsidRPr="00541B22" w:rsidRDefault="006C3664" w:rsidP="006C3664">
      <w:pPr>
        <w:jc w:val="both"/>
        <w:outlineLvl w:val="0"/>
        <w:rPr>
          <w:rFonts w:cs="Arial"/>
          <w:lang w:val="en-US"/>
        </w:rPr>
      </w:pPr>
      <w:r w:rsidRPr="00541B22">
        <w:rPr>
          <w:rFonts w:cs="Arial"/>
          <w:lang w:val="en-US"/>
        </w:rPr>
        <w:lastRenderedPageBreak/>
        <w:t xml:space="preserve">Where it becomes apparent that the appraiser appointed by the </w:t>
      </w:r>
      <w:r w:rsidR="009D4CF6" w:rsidRPr="00541B22">
        <w:rPr>
          <w:rFonts w:cs="Arial"/>
          <w:lang w:val="en-US"/>
        </w:rPr>
        <w:t>H</w:t>
      </w:r>
      <w:r w:rsidRPr="00541B22">
        <w:rPr>
          <w:rFonts w:cs="Arial"/>
          <w:lang w:val="en-US"/>
        </w:rPr>
        <w:t xml:space="preserve">ead teacher will be absent for the majority of the appraisal cycle, the </w:t>
      </w:r>
      <w:r w:rsidR="009D4CF6" w:rsidRPr="00541B22">
        <w:rPr>
          <w:rFonts w:cs="Arial"/>
          <w:lang w:val="en-US"/>
        </w:rPr>
        <w:t>H</w:t>
      </w:r>
      <w:r w:rsidRPr="00541B22">
        <w:rPr>
          <w:rFonts w:cs="Arial"/>
          <w:lang w:val="en-US"/>
        </w:rPr>
        <w:t>ead teacher may perform those duties herself/himself or delegate those duties to another teacher for the duration of that absence.</w:t>
      </w:r>
    </w:p>
    <w:p w14:paraId="0972794B" w14:textId="77777777" w:rsidR="006C3664" w:rsidRPr="00541B22" w:rsidRDefault="006C3664" w:rsidP="006C3664">
      <w:pPr>
        <w:spacing w:line="360" w:lineRule="auto"/>
        <w:jc w:val="both"/>
        <w:outlineLvl w:val="0"/>
        <w:rPr>
          <w:rFonts w:cs="Arial"/>
          <w:lang w:val="en-US"/>
        </w:rPr>
      </w:pPr>
    </w:p>
    <w:p w14:paraId="07A3ED5E" w14:textId="77777777" w:rsidR="006C3664" w:rsidRPr="00541B22" w:rsidRDefault="006C3664" w:rsidP="006C3664">
      <w:pPr>
        <w:jc w:val="both"/>
        <w:outlineLvl w:val="0"/>
        <w:rPr>
          <w:rFonts w:cs="Arial"/>
          <w:lang w:val="en-US"/>
        </w:rPr>
      </w:pPr>
      <w:r w:rsidRPr="00541B22">
        <w:rPr>
          <w:rFonts w:cs="Arial"/>
          <w:lang w:val="en-US"/>
        </w:rPr>
        <w:t xml:space="preserve">If the </w:t>
      </w:r>
      <w:r w:rsidR="009D4CF6" w:rsidRPr="00541B22">
        <w:rPr>
          <w:rFonts w:cs="Arial"/>
          <w:lang w:val="en-US"/>
        </w:rPr>
        <w:t>H</w:t>
      </w:r>
      <w:r w:rsidRPr="00541B22">
        <w:rPr>
          <w:rFonts w:cs="Arial"/>
          <w:lang w:val="en-US"/>
        </w:rPr>
        <w:t>ead teacher appoints an appraiser who is not the teacher’s line manager, the appraiser to whom she/he delegates those duties will have an appropriate position in the staffing structure, together with the necessary background knowledge, skills and training to undertake the role.</w:t>
      </w:r>
    </w:p>
    <w:p w14:paraId="36D5EEB0" w14:textId="77777777" w:rsidR="006C3664" w:rsidRPr="00541B22" w:rsidRDefault="006C3664" w:rsidP="006C3664">
      <w:pPr>
        <w:jc w:val="both"/>
        <w:outlineLvl w:val="0"/>
        <w:rPr>
          <w:rFonts w:cs="Arial"/>
          <w:lang w:val="en-US"/>
        </w:rPr>
      </w:pPr>
    </w:p>
    <w:p w14:paraId="4832B0FA" w14:textId="77777777" w:rsidR="00C20C3A" w:rsidRPr="00541B22" w:rsidRDefault="006C3664" w:rsidP="006C3664">
      <w:pPr>
        <w:jc w:val="both"/>
        <w:rPr>
          <w:rFonts w:cs="Arial"/>
          <w:b/>
          <w:lang w:val="en-US"/>
        </w:rPr>
      </w:pPr>
      <w:r w:rsidRPr="00541B22">
        <w:rPr>
          <w:rFonts w:cs="Arial"/>
          <w:lang w:val="en-US"/>
        </w:rPr>
        <w:t xml:space="preserve">Where a teacher is experiencing difficulties and the </w:t>
      </w:r>
      <w:r w:rsidR="009D4CF6" w:rsidRPr="00541B22">
        <w:rPr>
          <w:rFonts w:cs="Arial"/>
          <w:lang w:val="en-US"/>
        </w:rPr>
        <w:t>H</w:t>
      </w:r>
      <w:r w:rsidRPr="00541B22">
        <w:rPr>
          <w:rFonts w:cs="Arial"/>
          <w:lang w:val="en-US"/>
        </w:rPr>
        <w:t xml:space="preserve">ead teacher is not the appraiser, the </w:t>
      </w:r>
      <w:r w:rsidR="00FE265B">
        <w:rPr>
          <w:rFonts w:cs="Arial"/>
          <w:lang w:val="en-US"/>
        </w:rPr>
        <w:t>H</w:t>
      </w:r>
      <w:r w:rsidRPr="00541B22">
        <w:rPr>
          <w:rFonts w:cs="Arial"/>
          <w:lang w:val="en-US"/>
        </w:rPr>
        <w:t>ead teacher or senior member of staff may undertake the role of appraiser.</w:t>
      </w:r>
    </w:p>
    <w:p w14:paraId="5BBC34E5" w14:textId="77777777" w:rsidR="00D7720E" w:rsidRPr="00541B22" w:rsidRDefault="00D7720E" w:rsidP="00E45406">
      <w:pPr>
        <w:pStyle w:val="PlainText"/>
        <w:rPr>
          <w:rFonts w:ascii="Arial" w:hAnsi="Arial" w:cs="Arial"/>
          <w:sz w:val="24"/>
          <w:szCs w:val="24"/>
          <w:lang w:val="en-US"/>
        </w:rPr>
      </w:pPr>
    </w:p>
    <w:p w14:paraId="5E46195E" w14:textId="77777777" w:rsidR="00D7720E" w:rsidRPr="00541B22" w:rsidRDefault="00B226DF" w:rsidP="00E45406">
      <w:pPr>
        <w:pStyle w:val="PlainText"/>
        <w:rPr>
          <w:rFonts w:ascii="Arial" w:hAnsi="Arial" w:cs="Arial"/>
          <w:sz w:val="28"/>
          <w:szCs w:val="28"/>
        </w:rPr>
      </w:pPr>
      <w:r w:rsidRPr="00541B22">
        <w:rPr>
          <w:rFonts w:ascii="Arial" w:hAnsi="Arial" w:cs="Arial"/>
          <w:sz w:val="28"/>
          <w:szCs w:val="28"/>
        </w:rPr>
        <w:t>c.</w:t>
      </w:r>
      <w:r w:rsidRPr="00541B22">
        <w:rPr>
          <w:rFonts w:ascii="Arial" w:hAnsi="Arial" w:cs="Arial"/>
          <w:sz w:val="28"/>
          <w:szCs w:val="28"/>
        </w:rPr>
        <w:tab/>
      </w:r>
      <w:r w:rsidR="00D7720E" w:rsidRPr="00541B22">
        <w:rPr>
          <w:rFonts w:ascii="Arial" w:hAnsi="Arial" w:cs="Arial"/>
          <w:sz w:val="28"/>
          <w:szCs w:val="28"/>
        </w:rPr>
        <w:t xml:space="preserve">Setting </w:t>
      </w:r>
      <w:r w:rsidR="00610F92">
        <w:rPr>
          <w:rFonts w:ascii="Arial" w:hAnsi="Arial" w:cs="Arial"/>
          <w:sz w:val="28"/>
          <w:szCs w:val="28"/>
        </w:rPr>
        <w:t>O</w:t>
      </w:r>
      <w:r w:rsidR="00D7720E" w:rsidRPr="00541B22">
        <w:rPr>
          <w:rFonts w:ascii="Arial" w:hAnsi="Arial" w:cs="Arial"/>
          <w:sz w:val="28"/>
          <w:szCs w:val="28"/>
        </w:rPr>
        <w:t xml:space="preserve">bjectives </w:t>
      </w:r>
    </w:p>
    <w:p w14:paraId="424825BB" w14:textId="77777777" w:rsidR="00D7720E" w:rsidRPr="00541B22" w:rsidRDefault="00D7720E" w:rsidP="00E45406">
      <w:pPr>
        <w:pStyle w:val="PlainText"/>
        <w:rPr>
          <w:rFonts w:ascii="Arial" w:hAnsi="Arial" w:cs="Arial"/>
          <w:sz w:val="24"/>
          <w:szCs w:val="24"/>
        </w:rPr>
      </w:pPr>
    </w:p>
    <w:p w14:paraId="64DC5711" w14:textId="77777777" w:rsidR="00D7720E" w:rsidRPr="00610F92" w:rsidRDefault="00D7720E" w:rsidP="00A94942">
      <w:pPr>
        <w:pStyle w:val="PlainText"/>
        <w:rPr>
          <w:rFonts w:ascii="Arial" w:hAnsi="Arial" w:cs="Arial"/>
          <w:sz w:val="24"/>
          <w:szCs w:val="24"/>
        </w:rPr>
      </w:pPr>
      <w:r w:rsidRPr="00610F92">
        <w:rPr>
          <w:rFonts w:ascii="Arial" w:hAnsi="Arial" w:cs="Arial"/>
          <w:sz w:val="24"/>
          <w:szCs w:val="24"/>
        </w:rPr>
        <w:t xml:space="preserve">The </w:t>
      </w:r>
      <w:r w:rsidR="009D4CF6" w:rsidRPr="00610F92">
        <w:rPr>
          <w:rFonts w:ascii="Arial" w:hAnsi="Arial" w:cs="Arial"/>
          <w:sz w:val="24"/>
          <w:szCs w:val="24"/>
        </w:rPr>
        <w:t>H</w:t>
      </w:r>
      <w:r w:rsidRPr="00610F92">
        <w:rPr>
          <w:rFonts w:ascii="Arial" w:hAnsi="Arial" w:cs="Arial"/>
          <w:sz w:val="24"/>
          <w:szCs w:val="24"/>
        </w:rPr>
        <w:t>ead teacher’s objectives will be set by the Governing Body</w:t>
      </w:r>
      <w:r w:rsidR="00A94942" w:rsidRPr="00610F92">
        <w:rPr>
          <w:rFonts w:ascii="Arial" w:hAnsi="Arial" w:cs="Arial"/>
          <w:sz w:val="24"/>
          <w:szCs w:val="24"/>
        </w:rPr>
        <w:t xml:space="preserve">, through the </w:t>
      </w:r>
      <w:r w:rsidR="009D4CF6" w:rsidRPr="00610F92">
        <w:rPr>
          <w:rFonts w:ascii="Arial" w:hAnsi="Arial" w:cs="Arial"/>
          <w:sz w:val="24"/>
          <w:szCs w:val="24"/>
        </w:rPr>
        <w:t>H</w:t>
      </w:r>
      <w:r w:rsidR="00A94942" w:rsidRPr="00610F92">
        <w:rPr>
          <w:rFonts w:ascii="Arial" w:hAnsi="Arial" w:cs="Arial"/>
          <w:sz w:val="24"/>
          <w:szCs w:val="24"/>
        </w:rPr>
        <w:t>ead</w:t>
      </w:r>
      <w:r w:rsidR="009D4CF6" w:rsidRPr="00610F92">
        <w:rPr>
          <w:rFonts w:ascii="Arial" w:hAnsi="Arial" w:cs="Arial"/>
          <w:sz w:val="24"/>
          <w:szCs w:val="24"/>
        </w:rPr>
        <w:t xml:space="preserve"> </w:t>
      </w:r>
      <w:r w:rsidR="00A94942" w:rsidRPr="00610F92">
        <w:rPr>
          <w:rFonts w:ascii="Arial" w:hAnsi="Arial" w:cs="Arial"/>
          <w:sz w:val="24"/>
          <w:szCs w:val="24"/>
        </w:rPr>
        <w:t xml:space="preserve">teacher’s appraisal committee, </w:t>
      </w:r>
      <w:r w:rsidRPr="00610F92">
        <w:rPr>
          <w:rFonts w:ascii="Arial" w:hAnsi="Arial" w:cs="Arial"/>
          <w:sz w:val="24"/>
          <w:szCs w:val="24"/>
        </w:rPr>
        <w:t xml:space="preserve">after consultation with the external adviser. </w:t>
      </w:r>
      <w:r w:rsidR="00A94942" w:rsidRPr="00610F92">
        <w:rPr>
          <w:rFonts w:ascii="Arial" w:hAnsi="Arial" w:cs="Arial"/>
          <w:sz w:val="24"/>
          <w:szCs w:val="24"/>
        </w:rPr>
        <w:tab/>
      </w:r>
    </w:p>
    <w:p w14:paraId="740502BC" w14:textId="77777777" w:rsidR="00D7720E" w:rsidRPr="00610F92" w:rsidRDefault="00D7720E" w:rsidP="00E45406">
      <w:pPr>
        <w:pStyle w:val="PlainText"/>
        <w:rPr>
          <w:rFonts w:ascii="Arial" w:hAnsi="Arial" w:cs="Arial"/>
          <w:sz w:val="24"/>
          <w:szCs w:val="24"/>
        </w:rPr>
      </w:pPr>
    </w:p>
    <w:p w14:paraId="7F46E526" w14:textId="77777777" w:rsidR="00D7720E" w:rsidRPr="00541B22" w:rsidRDefault="00D7720E" w:rsidP="0040060A">
      <w:pPr>
        <w:jc w:val="both"/>
      </w:pPr>
      <w:r w:rsidRPr="00610F92">
        <w:t>Objectives for each teacher will be set before, or as soon as practicable after, the start of each appraisal period. The objectives set for each teacher, will be Specific, Measurable,</w:t>
      </w:r>
      <w:r w:rsidR="00A94942" w:rsidRPr="00610F92">
        <w:t xml:space="preserve"> </w:t>
      </w:r>
      <w:r w:rsidRPr="00610F92">
        <w:t>Achievable, Realistic and Time-bound</w:t>
      </w:r>
      <w:r w:rsidR="009D4CF6" w:rsidRPr="00610F92">
        <w:t xml:space="preserve"> (SMART)</w:t>
      </w:r>
      <w:r w:rsidRPr="00610F92">
        <w:t xml:space="preserve"> and will be appropriate</w:t>
      </w:r>
      <w:r w:rsidRPr="00541B22">
        <w:t xml:space="preserve"> to the teacher’s role and level of</w:t>
      </w:r>
      <w:r w:rsidR="00A94942" w:rsidRPr="00541B22">
        <w:t xml:space="preserve"> </w:t>
      </w:r>
      <w:r w:rsidRPr="00541B22">
        <w:t xml:space="preserve">experience. </w:t>
      </w:r>
      <w:r w:rsidR="0040060A" w:rsidRPr="00541B22">
        <w:rPr>
          <w:lang w:val="en-US"/>
        </w:rPr>
        <w:t xml:space="preserve"> In setting the objectives, reviewers will have regard to what can reasonably be expected in the context of roles, responsibilities and experience, consistent with the school’s strategy for achieving a work/life balance for all staff.  Appraisees may at any point append their comments alongside their objectives.</w:t>
      </w:r>
      <w:r w:rsidR="0040060A" w:rsidRPr="00541B22">
        <w:rPr>
          <w:sz w:val="23"/>
          <w:szCs w:val="23"/>
          <w:lang w:val="en-US"/>
        </w:rPr>
        <w:t xml:space="preserve">  </w:t>
      </w:r>
      <w:r w:rsidR="0040060A" w:rsidRPr="00541B22">
        <w:rPr>
          <w:lang w:val="en-US"/>
        </w:rPr>
        <w:t>The school operates a system of moderation to ensure that all appraisers are working towards the same standards</w:t>
      </w:r>
      <w:r w:rsidR="0040060A" w:rsidRPr="00541B22">
        <w:rPr>
          <w:sz w:val="23"/>
          <w:szCs w:val="23"/>
          <w:lang w:val="en-US"/>
        </w:rPr>
        <w:t>.</w:t>
      </w:r>
      <w:r w:rsidR="009D4CF6" w:rsidRPr="00541B22">
        <w:rPr>
          <w:sz w:val="23"/>
          <w:szCs w:val="23"/>
          <w:lang w:val="en-US"/>
        </w:rPr>
        <w:t xml:space="preserve">  </w:t>
      </w:r>
      <w:r w:rsidRPr="00541B22">
        <w:t xml:space="preserve">The appraiser and teacher will seek to agree the objectives but, if that is not possible, the appraiser will determine the objectives. Objectives may be revised if circumstances change. </w:t>
      </w:r>
    </w:p>
    <w:p w14:paraId="5DD1D093" w14:textId="77777777" w:rsidR="00D7720E" w:rsidRPr="00541B22" w:rsidRDefault="00D7720E" w:rsidP="00E45406">
      <w:pPr>
        <w:pStyle w:val="PlainText"/>
        <w:rPr>
          <w:rFonts w:ascii="Arial" w:hAnsi="Arial" w:cs="Arial"/>
          <w:sz w:val="24"/>
          <w:szCs w:val="24"/>
        </w:rPr>
      </w:pPr>
    </w:p>
    <w:p w14:paraId="553B7549" w14:textId="77777777" w:rsidR="007402DC" w:rsidRPr="00541B22" w:rsidRDefault="007402DC" w:rsidP="007402DC">
      <w:pPr>
        <w:jc w:val="both"/>
        <w:rPr>
          <w:rFonts w:cs="Arial"/>
          <w:lang w:val="en-US"/>
        </w:rPr>
      </w:pPr>
      <w:r w:rsidRPr="00541B22">
        <w:rPr>
          <w:rFonts w:cs="Arial"/>
          <w:lang w:val="en-US"/>
        </w:rPr>
        <w:t>The agreed objectives will contain a description of what success may look like.   Where use of numerical targets is appropriate, these will be reasonable,</w:t>
      </w:r>
      <w:r w:rsidR="009D4CF6" w:rsidRPr="00541B22">
        <w:rPr>
          <w:rFonts w:cs="Arial"/>
          <w:lang w:val="en-US"/>
        </w:rPr>
        <w:t xml:space="preserve"> related to</w:t>
      </w:r>
      <w:r w:rsidRPr="00541B22">
        <w:rPr>
          <w:rFonts w:cs="Arial"/>
          <w:lang w:val="en-US"/>
        </w:rPr>
        <w:t xml:space="preserve"> the circumstances in which the teacher works and it will be </w:t>
      </w:r>
      <w:proofErr w:type="spellStart"/>
      <w:r w:rsidRPr="00541B22">
        <w:rPr>
          <w:rFonts w:cs="Arial"/>
          <w:lang w:val="en-US"/>
        </w:rPr>
        <w:t>recognised</w:t>
      </w:r>
      <w:proofErr w:type="spellEnd"/>
      <w:r w:rsidRPr="00541B22">
        <w:rPr>
          <w:rFonts w:cs="Arial"/>
          <w:lang w:val="en-US"/>
        </w:rPr>
        <w:t xml:space="preserve"> that factors outside teachers’ control may significantly affect success.</w:t>
      </w:r>
    </w:p>
    <w:p w14:paraId="650F6236" w14:textId="77777777" w:rsidR="007402DC" w:rsidRPr="00541B22" w:rsidRDefault="007402DC" w:rsidP="007402DC">
      <w:pPr>
        <w:tabs>
          <w:tab w:val="left" w:pos="5685"/>
        </w:tabs>
        <w:jc w:val="both"/>
        <w:rPr>
          <w:rFonts w:cs="Arial"/>
          <w:sz w:val="23"/>
          <w:szCs w:val="23"/>
          <w:lang w:val="en-US"/>
        </w:rPr>
      </w:pPr>
      <w:r w:rsidRPr="00541B22">
        <w:rPr>
          <w:rFonts w:cs="Arial"/>
          <w:sz w:val="23"/>
          <w:szCs w:val="23"/>
          <w:lang w:val="en-US"/>
        </w:rPr>
        <w:tab/>
      </w:r>
    </w:p>
    <w:p w14:paraId="1A3792A7" w14:textId="77777777" w:rsidR="007402DC" w:rsidRPr="00541B22" w:rsidRDefault="007402DC" w:rsidP="007402DC">
      <w:pPr>
        <w:jc w:val="both"/>
        <w:rPr>
          <w:rFonts w:cs="Arial"/>
          <w:lang w:val="en-US"/>
        </w:rPr>
      </w:pPr>
      <w:r w:rsidRPr="00541B22">
        <w:rPr>
          <w:rFonts w:cs="Arial"/>
          <w:lang w:val="en-US"/>
        </w:rPr>
        <w:t>Setting more than three objectives for teaching and learning, or, for example, using sub-targets, can lead to teachers experiencing unreasonable workload and pressure, making the objectives more difficult to achieve.  Therefore, other than in exceptional circumstances, no teacher will be given more than three objectives for teaching and learning.</w:t>
      </w:r>
    </w:p>
    <w:p w14:paraId="6101CCC2" w14:textId="77777777" w:rsidR="0040060A" w:rsidRPr="00541B22" w:rsidRDefault="0040060A" w:rsidP="00E45406">
      <w:pPr>
        <w:pStyle w:val="PlainText"/>
        <w:rPr>
          <w:rFonts w:ascii="Arial" w:hAnsi="Arial" w:cs="Arial"/>
          <w:sz w:val="24"/>
          <w:szCs w:val="24"/>
        </w:rPr>
      </w:pPr>
    </w:p>
    <w:p w14:paraId="1D19223E" w14:textId="77777777" w:rsidR="00D7720E" w:rsidRPr="00541B22" w:rsidRDefault="00D7720E" w:rsidP="00E45406">
      <w:pPr>
        <w:pStyle w:val="PlainText"/>
        <w:rPr>
          <w:rFonts w:ascii="Arial" w:hAnsi="Arial" w:cs="Arial"/>
          <w:sz w:val="24"/>
          <w:szCs w:val="24"/>
        </w:rPr>
      </w:pPr>
      <w:r w:rsidRPr="00610F92">
        <w:rPr>
          <w:rFonts w:ascii="Arial" w:hAnsi="Arial" w:cs="Arial"/>
          <w:sz w:val="24"/>
          <w:szCs w:val="24"/>
        </w:rPr>
        <w:t>The objectives set for each teacher will, if achieved, contribute to the school’s plans for improving the school’s educational provision and performance and improving the education of pupils at that school</w:t>
      </w:r>
      <w:r w:rsidR="007402DC" w:rsidRPr="00610F92">
        <w:rPr>
          <w:rFonts w:ascii="Arial" w:hAnsi="Arial" w:cs="Arial"/>
          <w:sz w:val="24"/>
          <w:szCs w:val="24"/>
        </w:rPr>
        <w:t xml:space="preserve"> and will take into account the professional</w:t>
      </w:r>
      <w:r w:rsidR="007402DC" w:rsidRPr="00541B22">
        <w:rPr>
          <w:rFonts w:ascii="Arial" w:hAnsi="Arial" w:cs="Arial"/>
          <w:sz w:val="24"/>
          <w:szCs w:val="24"/>
        </w:rPr>
        <w:t xml:space="preserve"> aspirations of the teacher</w:t>
      </w:r>
      <w:r w:rsidRPr="00541B22">
        <w:rPr>
          <w:rFonts w:ascii="Arial" w:hAnsi="Arial" w:cs="Arial"/>
          <w:sz w:val="24"/>
          <w:szCs w:val="24"/>
        </w:rPr>
        <w:t>. This will be ensured by ... (</w:t>
      </w:r>
      <w:r w:rsidRPr="00541B22">
        <w:rPr>
          <w:rFonts w:ascii="Arial" w:hAnsi="Arial" w:cs="Arial"/>
          <w:i/>
          <w:sz w:val="24"/>
          <w:szCs w:val="24"/>
        </w:rPr>
        <w:t>for example – quality assuring all objectives against the school improvement plan</w:t>
      </w:r>
      <w:r w:rsidRPr="00541B22">
        <w:rPr>
          <w:rFonts w:ascii="Arial" w:hAnsi="Arial" w:cs="Arial"/>
          <w:sz w:val="24"/>
          <w:szCs w:val="24"/>
        </w:rPr>
        <w:t xml:space="preserve">). </w:t>
      </w:r>
    </w:p>
    <w:p w14:paraId="68437059" w14:textId="77777777" w:rsidR="00D7720E" w:rsidRPr="00541B22" w:rsidRDefault="00D7720E" w:rsidP="00E45406">
      <w:pPr>
        <w:pStyle w:val="PlainText"/>
        <w:rPr>
          <w:rFonts w:ascii="Arial" w:hAnsi="Arial" w:cs="Arial"/>
          <w:sz w:val="24"/>
          <w:szCs w:val="24"/>
        </w:rPr>
      </w:pPr>
    </w:p>
    <w:p w14:paraId="7E39FFA3" w14:textId="77777777" w:rsidR="007402DC" w:rsidRPr="00541B22" w:rsidRDefault="007402DC" w:rsidP="007402DC">
      <w:pPr>
        <w:jc w:val="both"/>
        <w:rPr>
          <w:rFonts w:cs="Arial"/>
        </w:rPr>
      </w:pPr>
      <w:r w:rsidRPr="00541B22">
        <w:rPr>
          <w:rFonts w:cs="Arial"/>
        </w:rPr>
        <w:t xml:space="preserve">The appraiser will take into account the effects of an individual’s circumstances, including any disability, when agreeing objectives.  For example, this might include a reasonable adjustment to allow an individual slightly longer to complete a task than might otherwise </w:t>
      </w:r>
      <w:r w:rsidRPr="00541B22">
        <w:rPr>
          <w:rFonts w:cs="Arial"/>
        </w:rPr>
        <w:lastRenderedPageBreak/>
        <w:t>be the case. When staff return from a period of extended absence, objectives may be adjusted to allow them to readjust to their working environment.</w:t>
      </w:r>
    </w:p>
    <w:p w14:paraId="12111358" w14:textId="77777777" w:rsidR="007402DC" w:rsidRPr="00541B22" w:rsidRDefault="007402DC" w:rsidP="00E45406">
      <w:pPr>
        <w:pStyle w:val="PlainText"/>
        <w:rPr>
          <w:rFonts w:ascii="Arial" w:hAnsi="Arial" w:cs="Arial"/>
          <w:sz w:val="24"/>
          <w:szCs w:val="24"/>
        </w:rPr>
      </w:pPr>
    </w:p>
    <w:p w14:paraId="341FC5A6" w14:textId="77777777" w:rsidR="00D7720E" w:rsidRPr="00541B22" w:rsidRDefault="00D7720E" w:rsidP="00E45406">
      <w:pPr>
        <w:pStyle w:val="PlainText"/>
        <w:rPr>
          <w:rFonts w:ascii="Arial" w:hAnsi="Arial" w:cs="Arial"/>
          <w:sz w:val="24"/>
          <w:szCs w:val="24"/>
        </w:rPr>
      </w:pPr>
      <w:r w:rsidRPr="00541B22">
        <w:rPr>
          <w:rFonts w:ascii="Arial" w:hAnsi="Arial" w:cs="Arial"/>
          <w:sz w:val="24"/>
          <w:szCs w:val="24"/>
        </w:rPr>
        <w:t>Before, or as soon as practicable after, the start of each appraisal period, each teacher will be informed of the standards against which that teacher’s performance in that appraisal period will be assessed. With the exception of those who are qualified teachers by</w:t>
      </w:r>
      <w:r w:rsidR="00A94942" w:rsidRPr="00541B22">
        <w:rPr>
          <w:rFonts w:ascii="Arial" w:hAnsi="Arial" w:cs="Arial"/>
          <w:sz w:val="24"/>
          <w:szCs w:val="24"/>
        </w:rPr>
        <w:t xml:space="preserve"> </w:t>
      </w:r>
      <w:r w:rsidRPr="00541B22">
        <w:rPr>
          <w:rFonts w:ascii="Arial" w:hAnsi="Arial" w:cs="Arial"/>
          <w:sz w:val="24"/>
          <w:szCs w:val="24"/>
        </w:rPr>
        <w:t xml:space="preserve">virtue of holding and maintaining Qualified Teacher Learning and Skills (QTLS) status, all teachers must be assessed against the set of standards contained in the document called “Teachers’ Standards” published in July 2011. The </w:t>
      </w:r>
      <w:r w:rsidR="00FE265B">
        <w:rPr>
          <w:rFonts w:ascii="Arial" w:hAnsi="Arial" w:cs="Arial"/>
          <w:sz w:val="24"/>
          <w:szCs w:val="24"/>
        </w:rPr>
        <w:t>H</w:t>
      </w:r>
      <w:r w:rsidRPr="00541B22">
        <w:rPr>
          <w:rFonts w:ascii="Arial" w:hAnsi="Arial" w:cs="Arial"/>
          <w:sz w:val="24"/>
          <w:szCs w:val="24"/>
        </w:rPr>
        <w:t xml:space="preserve">ead teacher or governing body (as appropriate) will need to consider whether certain teachers should also be assessed against other sets of standards published by the Secretary of State that are relevant to them. </w:t>
      </w:r>
    </w:p>
    <w:p w14:paraId="41EE515D" w14:textId="77777777" w:rsidR="00D7720E" w:rsidRPr="00541B22" w:rsidRDefault="00D7720E" w:rsidP="00E45406">
      <w:pPr>
        <w:pStyle w:val="PlainText"/>
        <w:rPr>
          <w:rFonts w:ascii="Arial" w:hAnsi="Arial" w:cs="Arial"/>
          <w:sz w:val="24"/>
          <w:szCs w:val="24"/>
        </w:rPr>
      </w:pPr>
    </w:p>
    <w:p w14:paraId="6EB43160" w14:textId="77777777" w:rsidR="00D7720E" w:rsidRPr="00541B22" w:rsidRDefault="00D7720E" w:rsidP="00E45406">
      <w:pPr>
        <w:pStyle w:val="PlainText"/>
        <w:rPr>
          <w:rFonts w:ascii="Arial" w:hAnsi="Arial" w:cs="Arial"/>
          <w:sz w:val="24"/>
          <w:szCs w:val="24"/>
        </w:rPr>
      </w:pPr>
      <w:r w:rsidRPr="00541B22">
        <w:rPr>
          <w:rFonts w:ascii="Arial" w:hAnsi="Arial" w:cs="Arial"/>
          <w:sz w:val="24"/>
          <w:szCs w:val="24"/>
        </w:rPr>
        <w:t>For teachers who are qualified teachers by virtue of holding QTLS status, it is for the governing</w:t>
      </w:r>
      <w:r w:rsidR="00A94942" w:rsidRPr="00541B22">
        <w:rPr>
          <w:rFonts w:ascii="Arial" w:hAnsi="Arial" w:cs="Arial"/>
          <w:sz w:val="24"/>
          <w:szCs w:val="24"/>
        </w:rPr>
        <w:t xml:space="preserve"> </w:t>
      </w:r>
      <w:r w:rsidRPr="00541B22">
        <w:rPr>
          <w:rFonts w:ascii="Arial" w:hAnsi="Arial" w:cs="Arial"/>
          <w:sz w:val="24"/>
          <w:szCs w:val="24"/>
        </w:rPr>
        <w:t xml:space="preserve">body or </w:t>
      </w:r>
      <w:r w:rsidR="00FE265B">
        <w:rPr>
          <w:rFonts w:ascii="Arial" w:hAnsi="Arial" w:cs="Arial"/>
          <w:sz w:val="24"/>
          <w:szCs w:val="24"/>
        </w:rPr>
        <w:t>H</w:t>
      </w:r>
      <w:r w:rsidRPr="00541B22">
        <w:rPr>
          <w:rFonts w:ascii="Arial" w:hAnsi="Arial" w:cs="Arial"/>
          <w:sz w:val="24"/>
          <w:szCs w:val="24"/>
        </w:rPr>
        <w:t>ead teacher to decide which standards are most appropriate. Such teachers may be assessed against the Teachers’ Standards, against any other sets of standards issued by the</w:t>
      </w:r>
      <w:r w:rsidR="00A94942" w:rsidRPr="00541B22">
        <w:rPr>
          <w:rFonts w:ascii="Arial" w:hAnsi="Arial" w:cs="Arial"/>
          <w:sz w:val="24"/>
          <w:szCs w:val="24"/>
        </w:rPr>
        <w:t xml:space="preserve"> </w:t>
      </w:r>
      <w:r w:rsidRPr="00541B22">
        <w:rPr>
          <w:rFonts w:ascii="Arial" w:hAnsi="Arial" w:cs="Arial"/>
          <w:sz w:val="24"/>
          <w:szCs w:val="24"/>
        </w:rPr>
        <w:t>Secretary of State, against any other professional standards relevant to their performance or</w:t>
      </w:r>
      <w:r w:rsidR="00A94942" w:rsidRPr="00541B22">
        <w:rPr>
          <w:rFonts w:ascii="Arial" w:hAnsi="Arial" w:cs="Arial"/>
          <w:sz w:val="24"/>
          <w:szCs w:val="24"/>
        </w:rPr>
        <w:t xml:space="preserve"> </w:t>
      </w:r>
      <w:r w:rsidRPr="00541B22">
        <w:rPr>
          <w:rFonts w:ascii="Arial" w:hAnsi="Arial" w:cs="Arial"/>
          <w:sz w:val="24"/>
          <w:szCs w:val="24"/>
        </w:rPr>
        <w:t xml:space="preserve">any combination of those three. </w:t>
      </w:r>
    </w:p>
    <w:p w14:paraId="11D732DA" w14:textId="77777777" w:rsidR="00D7720E" w:rsidRPr="00541B22" w:rsidRDefault="00D7720E" w:rsidP="00E45406">
      <w:pPr>
        <w:pStyle w:val="PlainText"/>
        <w:rPr>
          <w:rFonts w:ascii="Arial" w:hAnsi="Arial" w:cs="Arial"/>
          <w:sz w:val="24"/>
          <w:szCs w:val="24"/>
        </w:rPr>
      </w:pPr>
    </w:p>
    <w:p w14:paraId="07C69C28" w14:textId="77777777" w:rsidR="00D7720E" w:rsidRPr="00541B22" w:rsidRDefault="009D4CF6" w:rsidP="00E45406">
      <w:pPr>
        <w:pStyle w:val="PlainText"/>
        <w:rPr>
          <w:rFonts w:ascii="Arial" w:hAnsi="Arial" w:cs="Arial"/>
          <w:sz w:val="32"/>
          <w:szCs w:val="32"/>
        </w:rPr>
      </w:pPr>
      <w:r w:rsidRPr="00541B22">
        <w:rPr>
          <w:rFonts w:ascii="Arial" w:hAnsi="Arial" w:cs="Arial"/>
          <w:sz w:val="32"/>
          <w:szCs w:val="32"/>
        </w:rPr>
        <w:t>d.</w:t>
      </w:r>
      <w:r w:rsidRPr="00541B22">
        <w:rPr>
          <w:rFonts w:ascii="Arial" w:hAnsi="Arial" w:cs="Arial"/>
          <w:sz w:val="32"/>
          <w:szCs w:val="32"/>
        </w:rPr>
        <w:tab/>
      </w:r>
      <w:r w:rsidR="00D7720E" w:rsidRPr="00541B22">
        <w:rPr>
          <w:rFonts w:ascii="Arial" w:hAnsi="Arial" w:cs="Arial"/>
          <w:sz w:val="32"/>
          <w:szCs w:val="32"/>
        </w:rPr>
        <w:t xml:space="preserve">Reviewing </w:t>
      </w:r>
      <w:r w:rsidR="00610F92">
        <w:rPr>
          <w:rFonts w:ascii="Arial" w:hAnsi="Arial" w:cs="Arial"/>
          <w:sz w:val="32"/>
          <w:szCs w:val="32"/>
        </w:rPr>
        <w:t>P</w:t>
      </w:r>
      <w:r w:rsidR="00D7720E" w:rsidRPr="00541B22">
        <w:rPr>
          <w:rFonts w:ascii="Arial" w:hAnsi="Arial" w:cs="Arial"/>
          <w:sz w:val="32"/>
          <w:szCs w:val="32"/>
        </w:rPr>
        <w:t xml:space="preserve">erformance </w:t>
      </w:r>
    </w:p>
    <w:p w14:paraId="69615E87" w14:textId="77777777" w:rsidR="00D7720E" w:rsidRPr="00541B22" w:rsidRDefault="00D7720E" w:rsidP="00E45406">
      <w:pPr>
        <w:pStyle w:val="PlainText"/>
        <w:rPr>
          <w:rFonts w:ascii="Arial" w:hAnsi="Arial" w:cs="Arial"/>
          <w:sz w:val="24"/>
          <w:szCs w:val="24"/>
        </w:rPr>
      </w:pPr>
    </w:p>
    <w:p w14:paraId="5774637E" w14:textId="77777777" w:rsidR="00D7720E" w:rsidRPr="00541B22" w:rsidRDefault="009D4CF6" w:rsidP="00E45406">
      <w:pPr>
        <w:pStyle w:val="PlainText"/>
        <w:rPr>
          <w:rFonts w:ascii="Arial" w:hAnsi="Arial" w:cs="Arial"/>
          <w:sz w:val="28"/>
          <w:szCs w:val="28"/>
        </w:rPr>
      </w:pPr>
      <w:proofErr w:type="spellStart"/>
      <w:r w:rsidRPr="00541B22">
        <w:rPr>
          <w:rFonts w:ascii="Arial" w:hAnsi="Arial" w:cs="Arial"/>
          <w:sz w:val="28"/>
          <w:szCs w:val="28"/>
        </w:rPr>
        <w:t>i</w:t>
      </w:r>
      <w:proofErr w:type="spellEnd"/>
      <w:r w:rsidRPr="00541B22">
        <w:rPr>
          <w:rFonts w:ascii="Arial" w:hAnsi="Arial" w:cs="Arial"/>
          <w:sz w:val="28"/>
          <w:szCs w:val="28"/>
        </w:rPr>
        <w:t>.</w:t>
      </w:r>
      <w:r w:rsidRPr="00541B22">
        <w:rPr>
          <w:rFonts w:ascii="Arial" w:hAnsi="Arial" w:cs="Arial"/>
          <w:sz w:val="28"/>
          <w:szCs w:val="28"/>
        </w:rPr>
        <w:tab/>
      </w:r>
      <w:r w:rsidR="00D7720E" w:rsidRPr="00541B22">
        <w:rPr>
          <w:rFonts w:ascii="Arial" w:hAnsi="Arial" w:cs="Arial"/>
          <w:sz w:val="28"/>
          <w:szCs w:val="28"/>
        </w:rPr>
        <w:t xml:space="preserve">Observation </w:t>
      </w:r>
    </w:p>
    <w:p w14:paraId="2719BBAE" w14:textId="77777777" w:rsidR="00D7720E" w:rsidRPr="00541B22" w:rsidRDefault="00D7720E" w:rsidP="00E45406">
      <w:pPr>
        <w:pStyle w:val="PlainText"/>
        <w:rPr>
          <w:rFonts w:ascii="Arial" w:hAnsi="Arial" w:cs="Arial"/>
          <w:sz w:val="24"/>
          <w:szCs w:val="24"/>
        </w:rPr>
      </w:pPr>
    </w:p>
    <w:p w14:paraId="2141D310" w14:textId="77777777" w:rsidR="00D7720E" w:rsidRPr="00541B22" w:rsidRDefault="00D7720E" w:rsidP="00E45406">
      <w:pPr>
        <w:pStyle w:val="PlainText"/>
        <w:rPr>
          <w:rFonts w:ascii="Arial" w:hAnsi="Arial" w:cs="Arial"/>
          <w:sz w:val="24"/>
          <w:szCs w:val="24"/>
        </w:rPr>
      </w:pPr>
      <w:r w:rsidRPr="00541B22">
        <w:rPr>
          <w:rFonts w:ascii="Arial" w:hAnsi="Arial" w:cs="Arial"/>
          <w:sz w:val="24"/>
          <w:szCs w:val="24"/>
        </w:rPr>
        <w:t xml:space="preserve">This school believes that observation of classroom practice and other responsibilities is </w:t>
      </w:r>
    </w:p>
    <w:p w14:paraId="754ABFE9" w14:textId="77777777" w:rsidR="0094269E" w:rsidRPr="00541B22" w:rsidRDefault="00D7720E" w:rsidP="0094269E">
      <w:pPr>
        <w:jc w:val="both"/>
        <w:rPr>
          <w:rFonts w:cs="Arial"/>
          <w:lang w:val="en-US"/>
        </w:rPr>
      </w:pPr>
      <w:r w:rsidRPr="00541B22">
        <w:rPr>
          <w:rFonts w:cs="Arial"/>
        </w:rPr>
        <w:t>important both as a way of assessing teachers’ performance in order to identify any particular</w:t>
      </w:r>
      <w:r w:rsidR="00C605F4" w:rsidRPr="00541B22">
        <w:rPr>
          <w:rFonts w:cs="Arial"/>
        </w:rPr>
        <w:t xml:space="preserve"> </w:t>
      </w:r>
      <w:r w:rsidRPr="00541B22">
        <w:rPr>
          <w:rFonts w:cs="Arial"/>
        </w:rPr>
        <w:t>strengths and areas for development they may have and of gaining useful information which</w:t>
      </w:r>
      <w:r w:rsidR="00C605F4" w:rsidRPr="00541B22">
        <w:rPr>
          <w:rFonts w:cs="Arial"/>
        </w:rPr>
        <w:t xml:space="preserve"> </w:t>
      </w:r>
      <w:r w:rsidRPr="00541B22">
        <w:rPr>
          <w:rFonts w:cs="Arial"/>
        </w:rPr>
        <w:t>can inform school improvement more generally.</w:t>
      </w:r>
      <w:r w:rsidR="0094269E" w:rsidRPr="00541B22">
        <w:rPr>
          <w:rFonts w:cs="Arial"/>
        </w:rPr>
        <w:t xml:space="preserve">  </w:t>
      </w:r>
      <w:r w:rsidR="0094269E" w:rsidRPr="00541B22">
        <w:rPr>
          <w:rFonts w:cs="Arial"/>
          <w:lang w:val="en-US"/>
        </w:rPr>
        <w:t xml:space="preserve">The effective and efficient operation of the appraisal process requires lesson observation to be a confidential process of constructive engagement within an atmosphere of support and co-operation.  </w:t>
      </w:r>
    </w:p>
    <w:p w14:paraId="4FB14933" w14:textId="77777777" w:rsidR="0094269E" w:rsidRPr="00541B22" w:rsidRDefault="0094269E" w:rsidP="0094269E">
      <w:pPr>
        <w:tabs>
          <w:tab w:val="left" w:pos="3600"/>
          <w:tab w:val="right" w:pos="9602"/>
        </w:tabs>
        <w:jc w:val="both"/>
        <w:rPr>
          <w:rFonts w:cs="Arial"/>
          <w:lang w:val="en-US"/>
        </w:rPr>
      </w:pPr>
      <w:r w:rsidRPr="00541B22">
        <w:rPr>
          <w:rFonts w:cs="Arial"/>
          <w:lang w:val="en-US"/>
        </w:rPr>
        <w:t xml:space="preserve"> </w:t>
      </w:r>
      <w:r w:rsidRPr="00541B22">
        <w:rPr>
          <w:rFonts w:cs="Arial"/>
          <w:lang w:val="en-US"/>
        </w:rPr>
        <w:tab/>
      </w:r>
      <w:r w:rsidRPr="00541B22">
        <w:rPr>
          <w:rFonts w:cs="Arial"/>
          <w:lang w:val="en-US"/>
        </w:rPr>
        <w:tab/>
      </w:r>
    </w:p>
    <w:p w14:paraId="5F521798" w14:textId="77777777" w:rsidR="0094269E" w:rsidRPr="00541B22" w:rsidRDefault="0094269E" w:rsidP="0094269E">
      <w:pPr>
        <w:jc w:val="both"/>
        <w:rPr>
          <w:rFonts w:cs="Arial"/>
          <w:lang w:val="en-US"/>
        </w:rPr>
      </w:pPr>
      <w:r w:rsidRPr="00541B22">
        <w:rPr>
          <w:rFonts w:cs="Arial"/>
          <w:lang w:val="en-US"/>
        </w:rPr>
        <w:t>Accordingly, observations will be carried out in a supportive fashion, with professionalism, integrity and courtesy, will be evaluated objectively and reported accurately and fairly and will take account of particular circumstances which may affect performance on the day.</w:t>
      </w:r>
      <w:r w:rsidRPr="00541B22" w:rsidDel="003814EE">
        <w:rPr>
          <w:rFonts w:cs="Arial"/>
          <w:lang w:val="en-US"/>
        </w:rPr>
        <w:t xml:space="preserve"> </w:t>
      </w:r>
    </w:p>
    <w:p w14:paraId="6B601BE6" w14:textId="77777777" w:rsidR="0094269E" w:rsidRPr="00541B22" w:rsidRDefault="0094269E" w:rsidP="00E45406">
      <w:pPr>
        <w:pStyle w:val="PlainText"/>
        <w:rPr>
          <w:rFonts w:ascii="Arial" w:hAnsi="Arial" w:cs="Arial"/>
          <w:sz w:val="24"/>
          <w:szCs w:val="24"/>
          <w:lang w:val="en-US"/>
        </w:rPr>
      </w:pPr>
    </w:p>
    <w:p w14:paraId="611B4628" w14:textId="77777777" w:rsidR="0094269E" w:rsidRPr="00541B22" w:rsidRDefault="0094269E" w:rsidP="0094269E">
      <w:pPr>
        <w:jc w:val="both"/>
        <w:rPr>
          <w:rFonts w:cs="Arial"/>
          <w:lang w:val="en-US"/>
        </w:rPr>
      </w:pPr>
      <w:r w:rsidRPr="00541B22">
        <w:rPr>
          <w:rFonts w:cs="Arial"/>
          <w:lang w:val="en-US"/>
        </w:rPr>
        <w:t>At least five working days’ notice of the date and time of the observation will be given and verbal feedback provided by at least by the end of the next school day and written feedback within 5 working days, unless circumstances make this impossible.</w:t>
      </w:r>
    </w:p>
    <w:p w14:paraId="6E5F5341" w14:textId="77777777" w:rsidR="0094269E" w:rsidRPr="00541B22" w:rsidRDefault="0094269E" w:rsidP="0094269E">
      <w:pPr>
        <w:tabs>
          <w:tab w:val="left" w:pos="3285"/>
        </w:tabs>
        <w:jc w:val="both"/>
        <w:rPr>
          <w:rFonts w:cs="Arial"/>
          <w:lang w:val="en-US"/>
        </w:rPr>
      </w:pPr>
      <w:r w:rsidRPr="00541B22">
        <w:rPr>
          <w:rFonts w:cs="Arial"/>
          <w:lang w:val="en-US"/>
        </w:rPr>
        <w:tab/>
      </w:r>
    </w:p>
    <w:p w14:paraId="5A09E5F0" w14:textId="77777777" w:rsidR="00103E3E" w:rsidRPr="00541B22" w:rsidRDefault="0094269E" w:rsidP="00FE265B">
      <w:pPr>
        <w:numPr>
          <w:ilvl w:val="12"/>
          <w:numId w:val="0"/>
        </w:numPr>
        <w:jc w:val="both"/>
        <w:rPr>
          <w:rFonts w:cs="Arial"/>
        </w:rPr>
      </w:pPr>
      <w:r w:rsidRPr="00541B22">
        <w:rPr>
          <w:lang w:val="en-US"/>
        </w:rPr>
        <w:t xml:space="preserve">For the purposes of appraisal, teachers’ performance will be observed on an appropriate and reasonable number of occasions and will, as far as possible, be agreed by the appraiser with the appraisee based on the individual circumstances of the teacher and the overall needs of the school. The number and duration of appraisal observations will be in accordance with the school’s observation protocol, which includes provision for exceptional circumstances where concerns have been raised about a teacher’s performance, or where the teacher requests additional observation visits. </w:t>
      </w:r>
      <w:r w:rsidR="00103E3E" w:rsidRPr="00541B22">
        <w:rPr>
          <w:lang w:val="en-US"/>
        </w:rPr>
        <w:t xml:space="preserve">  I</w:t>
      </w:r>
      <w:r w:rsidR="00103E3E" w:rsidRPr="00541B22">
        <w:t xml:space="preserve">n this school teachers’ performance will be regularly observed but the amount and type of </w:t>
      </w:r>
      <w:r w:rsidR="00103E3E" w:rsidRPr="00541B22">
        <w:rPr>
          <w:rFonts w:cs="Arial"/>
        </w:rPr>
        <w:t xml:space="preserve">classroom observation will depend on the individual circumstances of the teacher and the overall needs of the school. Classroom observation will be carried out by those with QTS. </w:t>
      </w:r>
    </w:p>
    <w:p w14:paraId="48C715CF" w14:textId="77777777" w:rsidR="00103E3E" w:rsidRPr="00541B22" w:rsidRDefault="00103E3E" w:rsidP="00103E3E">
      <w:pPr>
        <w:pStyle w:val="PlainText"/>
        <w:rPr>
          <w:rFonts w:ascii="Arial" w:hAnsi="Arial" w:cs="Arial"/>
          <w:sz w:val="24"/>
          <w:szCs w:val="24"/>
        </w:rPr>
      </w:pPr>
    </w:p>
    <w:p w14:paraId="189C7613" w14:textId="77777777" w:rsidR="00103E3E" w:rsidRPr="00541B22" w:rsidRDefault="00103E3E" w:rsidP="00103E3E">
      <w:pPr>
        <w:pStyle w:val="PlainText"/>
        <w:rPr>
          <w:rFonts w:ascii="Arial" w:hAnsi="Arial" w:cs="Arial"/>
          <w:sz w:val="24"/>
          <w:szCs w:val="24"/>
        </w:rPr>
      </w:pPr>
      <w:r w:rsidRPr="00541B22">
        <w:rPr>
          <w:rFonts w:ascii="Arial" w:hAnsi="Arial" w:cs="Arial"/>
          <w:sz w:val="24"/>
          <w:szCs w:val="24"/>
        </w:rPr>
        <w:lastRenderedPageBreak/>
        <w:t xml:space="preserve">In addition to formal observation, </w:t>
      </w:r>
      <w:r w:rsidR="00610F92">
        <w:rPr>
          <w:rFonts w:ascii="Arial" w:hAnsi="Arial" w:cs="Arial"/>
          <w:sz w:val="24"/>
          <w:szCs w:val="24"/>
        </w:rPr>
        <w:t>H</w:t>
      </w:r>
      <w:r w:rsidRPr="00541B22">
        <w:rPr>
          <w:rFonts w:ascii="Arial" w:hAnsi="Arial" w:cs="Arial"/>
          <w:sz w:val="24"/>
          <w:szCs w:val="24"/>
        </w:rPr>
        <w:t xml:space="preserve">ead teachers or other leaders with responsibility for teaching standards may “drop in” in order to evaluate the standards of teaching and to check that high standards of professional performance are established and maintained. The length and frequency of “drop in” observations will vary depending on specific circumstances but will be in accordance with the school’s classroom observation and “drop in” policy. </w:t>
      </w:r>
    </w:p>
    <w:p w14:paraId="456A8281" w14:textId="77777777" w:rsidR="0094269E" w:rsidRPr="00541B22" w:rsidRDefault="0094269E" w:rsidP="0094269E">
      <w:pPr>
        <w:numPr>
          <w:ilvl w:val="12"/>
          <w:numId w:val="0"/>
        </w:numPr>
        <w:jc w:val="both"/>
        <w:rPr>
          <w:rFonts w:cs="Arial"/>
          <w:sz w:val="23"/>
          <w:szCs w:val="23"/>
        </w:rPr>
      </w:pPr>
    </w:p>
    <w:p w14:paraId="221D7345" w14:textId="77777777" w:rsidR="0094269E" w:rsidRPr="00541B22" w:rsidRDefault="0094269E" w:rsidP="0094269E">
      <w:pPr>
        <w:jc w:val="both"/>
        <w:rPr>
          <w:rFonts w:cs="Arial"/>
        </w:rPr>
      </w:pPr>
      <w:r w:rsidRPr="00541B22">
        <w:rPr>
          <w:rFonts w:cs="Arial"/>
        </w:rPr>
        <w:t>For the purpose of professional development, feedback about lesson observations should be developmental, not simply a judgement using Ofsted grades.</w:t>
      </w:r>
    </w:p>
    <w:p w14:paraId="5EDBE0D3" w14:textId="77777777" w:rsidR="0094269E" w:rsidRPr="00541B22" w:rsidRDefault="0094269E" w:rsidP="00E45406">
      <w:pPr>
        <w:pStyle w:val="PlainText"/>
        <w:rPr>
          <w:rFonts w:ascii="Arial" w:hAnsi="Arial" w:cs="Arial"/>
          <w:sz w:val="24"/>
          <w:szCs w:val="24"/>
        </w:rPr>
      </w:pPr>
    </w:p>
    <w:p w14:paraId="344CF8C9" w14:textId="77777777" w:rsidR="00103E3E" w:rsidRPr="00541B22" w:rsidRDefault="00103E3E" w:rsidP="00103E3E">
      <w:pPr>
        <w:numPr>
          <w:ilvl w:val="12"/>
          <w:numId w:val="0"/>
        </w:numPr>
        <w:jc w:val="both"/>
        <w:rPr>
          <w:rFonts w:cs="Arial"/>
          <w:lang w:val="en-US"/>
        </w:rPr>
      </w:pPr>
      <w:r w:rsidRPr="00541B22">
        <w:rPr>
          <w:rFonts w:cs="Arial"/>
          <w:lang w:val="en-US"/>
        </w:rPr>
        <w:t xml:space="preserve">This school will use the findings of each observation, including appraisal observations, for other management requirements (for example subject area reviews), thereby seeking to </w:t>
      </w:r>
      <w:proofErr w:type="spellStart"/>
      <w:r w:rsidRPr="00541B22">
        <w:rPr>
          <w:rFonts w:cs="Arial"/>
          <w:lang w:val="en-US"/>
        </w:rPr>
        <w:t>minimise</w:t>
      </w:r>
      <w:proofErr w:type="spellEnd"/>
      <w:r w:rsidRPr="00541B22">
        <w:rPr>
          <w:rFonts w:cs="Arial"/>
          <w:lang w:val="en-US"/>
        </w:rPr>
        <w:t xml:space="preserve"> the total number of occasions on which teachers are observed.</w:t>
      </w:r>
    </w:p>
    <w:p w14:paraId="07F113B6" w14:textId="77777777" w:rsidR="00D7720E" w:rsidRPr="00541B22" w:rsidRDefault="00D7720E" w:rsidP="00103E3E">
      <w:pPr>
        <w:pStyle w:val="PlainText"/>
        <w:tabs>
          <w:tab w:val="left" w:pos="8145"/>
        </w:tabs>
        <w:rPr>
          <w:rFonts w:ascii="Arial" w:hAnsi="Arial" w:cs="Arial"/>
          <w:sz w:val="24"/>
          <w:szCs w:val="24"/>
        </w:rPr>
      </w:pPr>
      <w:r w:rsidRPr="00541B22">
        <w:rPr>
          <w:rFonts w:ascii="Arial" w:hAnsi="Arial" w:cs="Arial"/>
          <w:sz w:val="24"/>
          <w:szCs w:val="24"/>
        </w:rPr>
        <w:t xml:space="preserve"> </w:t>
      </w:r>
      <w:r w:rsidR="00103E3E" w:rsidRPr="00541B22">
        <w:rPr>
          <w:rFonts w:ascii="Arial" w:hAnsi="Arial" w:cs="Arial"/>
          <w:sz w:val="24"/>
          <w:szCs w:val="24"/>
        </w:rPr>
        <w:tab/>
      </w:r>
    </w:p>
    <w:p w14:paraId="468DD4AE" w14:textId="77777777" w:rsidR="00D7720E" w:rsidRPr="00541B22" w:rsidRDefault="00D7720E" w:rsidP="00E45406">
      <w:pPr>
        <w:pStyle w:val="PlainText"/>
        <w:rPr>
          <w:rFonts w:ascii="Arial" w:hAnsi="Arial" w:cs="Arial"/>
          <w:sz w:val="24"/>
          <w:szCs w:val="24"/>
        </w:rPr>
      </w:pPr>
      <w:r w:rsidRPr="00541B22">
        <w:rPr>
          <w:rFonts w:ascii="Arial" w:hAnsi="Arial" w:cs="Arial"/>
          <w:sz w:val="24"/>
          <w:szCs w:val="24"/>
        </w:rPr>
        <w:t xml:space="preserve">Teachers (including the </w:t>
      </w:r>
      <w:r w:rsidR="009D4CF6" w:rsidRPr="00541B22">
        <w:rPr>
          <w:rFonts w:ascii="Arial" w:hAnsi="Arial" w:cs="Arial"/>
          <w:sz w:val="24"/>
          <w:szCs w:val="24"/>
        </w:rPr>
        <w:t>H</w:t>
      </w:r>
      <w:r w:rsidRPr="00541B22">
        <w:rPr>
          <w:rFonts w:ascii="Arial" w:hAnsi="Arial" w:cs="Arial"/>
          <w:sz w:val="24"/>
          <w:szCs w:val="24"/>
        </w:rPr>
        <w:t xml:space="preserve">ead teacher) who have responsibilities outside the classroom should also expect to have their performance of those responsibilities observed and assessed. </w:t>
      </w:r>
    </w:p>
    <w:p w14:paraId="4A24ED74" w14:textId="77777777" w:rsidR="00D7720E" w:rsidRPr="00541B22" w:rsidRDefault="00D7720E" w:rsidP="00E45406">
      <w:pPr>
        <w:pStyle w:val="PlainText"/>
        <w:rPr>
          <w:rFonts w:ascii="Arial" w:hAnsi="Arial" w:cs="Arial"/>
          <w:sz w:val="24"/>
          <w:szCs w:val="24"/>
        </w:rPr>
      </w:pPr>
    </w:p>
    <w:p w14:paraId="05B6579B" w14:textId="77777777" w:rsidR="00D7720E" w:rsidRPr="00541B22" w:rsidRDefault="009D4CF6" w:rsidP="00E45406">
      <w:pPr>
        <w:pStyle w:val="PlainText"/>
        <w:rPr>
          <w:rFonts w:ascii="Arial" w:hAnsi="Arial" w:cs="Arial"/>
          <w:sz w:val="28"/>
          <w:szCs w:val="28"/>
        </w:rPr>
      </w:pPr>
      <w:r w:rsidRPr="00541B22">
        <w:rPr>
          <w:rFonts w:ascii="Arial" w:hAnsi="Arial" w:cs="Arial"/>
          <w:sz w:val="28"/>
          <w:szCs w:val="28"/>
        </w:rPr>
        <w:t>ii.</w:t>
      </w:r>
      <w:r w:rsidRPr="00541B22">
        <w:rPr>
          <w:rFonts w:ascii="Arial" w:hAnsi="Arial" w:cs="Arial"/>
          <w:sz w:val="28"/>
          <w:szCs w:val="28"/>
        </w:rPr>
        <w:tab/>
      </w:r>
      <w:r w:rsidR="00D7720E" w:rsidRPr="00541B22">
        <w:rPr>
          <w:rFonts w:ascii="Arial" w:hAnsi="Arial" w:cs="Arial"/>
          <w:sz w:val="28"/>
          <w:szCs w:val="28"/>
        </w:rPr>
        <w:t xml:space="preserve">Development and support </w:t>
      </w:r>
    </w:p>
    <w:p w14:paraId="3F4B8E54" w14:textId="77777777" w:rsidR="00D7720E" w:rsidRPr="00541B22" w:rsidRDefault="00D7720E" w:rsidP="00E45406">
      <w:pPr>
        <w:pStyle w:val="PlainText"/>
        <w:rPr>
          <w:rFonts w:ascii="Arial" w:hAnsi="Arial" w:cs="Arial"/>
          <w:sz w:val="24"/>
          <w:szCs w:val="24"/>
        </w:rPr>
      </w:pPr>
    </w:p>
    <w:p w14:paraId="50A00F1F" w14:textId="77777777" w:rsidR="00D7720E" w:rsidRPr="00541B22" w:rsidRDefault="00D7720E" w:rsidP="00E45406">
      <w:pPr>
        <w:pStyle w:val="PlainText"/>
        <w:rPr>
          <w:rFonts w:ascii="Arial" w:hAnsi="Arial" w:cs="Arial"/>
          <w:sz w:val="24"/>
          <w:szCs w:val="24"/>
        </w:rPr>
      </w:pPr>
      <w:r w:rsidRPr="00541B22">
        <w:rPr>
          <w:rFonts w:ascii="Arial" w:hAnsi="Arial" w:cs="Arial"/>
          <w:sz w:val="24"/>
          <w:szCs w:val="24"/>
        </w:rPr>
        <w:t xml:space="preserve">Appraisal is a supportive process which will be used to inform continuing professional </w:t>
      </w:r>
    </w:p>
    <w:p w14:paraId="2770F39A" w14:textId="77777777" w:rsidR="00D7720E" w:rsidRPr="00541B22" w:rsidRDefault="00D7720E" w:rsidP="00E45406">
      <w:pPr>
        <w:pStyle w:val="PlainText"/>
        <w:rPr>
          <w:rFonts w:ascii="Arial" w:hAnsi="Arial" w:cs="Arial"/>
          <w:sz w:val="24"/>
          <w:szCs w:val="24"/>
        </w:rPr>
      </w:pPr>
      <w:r w:rsidRPr="00541B22">
        <w:rPr>
          <w:rFonts w:ascii="Arial" w:hAnsi="Arial" w:cs="Arial"/>
          <w:sz w:val="24"/>
          <w:szCs w:val="24"/>
        </w:rPr>
        <w:t xml:space="preserve">development. The school wishes to encourage a culture in which all teachers take </w:t>
      </w:r>
    </w:p>
    <w:p w14:paraId="333E1E88" w14:textId="77777777" w:rsidR="00D7720E" w:rsidRPr="00541B22" w:rsidRDefault="00D7720E" w:rsidP="00E45406">
      <w:pPr>
        <w:pStyle w:val="PlainText"/>
        <w:rPr>
          <w:rFonts w:ascii="Arial" w:hAnsi="Arial" w:cs="Arial"/>
          <w:sz w:val="24"/>
          <w:szCs w:val="24"/>
        </w:rPr>
      </w:pPr>
      <w:r w:rsidRPr="00541B22">
        <w:rPr>
          <w:rFonts w:ascii="Arial" w:hAnsi="Arial" w:cs="Arial"/>
          <w:sz w:val="24"/>
          <w:szCs w:val="24"/>
        </w:rPr>
        <w:t xml:space="preserve">responsibility for improving their teaching through appropriate professional development. </w:t>
      </w:r>
    </w:p>
    <w:p w14:paraId="71261B19" w14:textId="77777777" w:rsidR="00DA3709" w:rsidRPr="00541B22" w:rsidRDefault="00D7720E" w:rsidP="009D4CF6">
      <w:pPr>
        <w:pStyle w:val="PlainText"/>
        <w:rPr>
          <w:rFonts w:ascii="Arial" w:hAnsi="Arial" w:cs="Arial"/>
          <w:iCs/>
          <w:sz w:val="24"/>
          <w:szCs w:val="24"/>
        </w:rPr>
      </w:pPr>
      <w:r w:rsidRPr="00541B22">
        <w:rPr>
          <w:rFonts w:ascii="Arial" w:hAnsi="Arial" w:cs="Arial"/>
          <w:sz w:val="24"/>
          <w:szCs w:val="24"/>
        </w:rPr>
        <w:t>Professional development will be linked to school improvement priorities and to the ongoing professional development needs and priorities of individual teachers</w:t>
      </w:r>
      <w:r w:rsidR="009D4CF6" w:rsidRPr="00541B22">
        <w:rPr>
          <w:rFonts w:ascii="Arial" w:hAnsi="Arial" w:cs="Arial"/>
          <w:sz w:val="24"/>
          <w:szCs w:val="24"/>
        </w:rPr>
        <w:t xml:space="preserve"> </w:t>
      </w:r>
      <w:r w:rsidR="00DA3709" w:rsidRPr="00541B22">
        <w:rPr>
          <w:rFonts w:ascii="Arial" w:hAnsi="Arial" w:cs="Arial"/>
          <w:iCs/>
          <w:sz w:val="24"/>
          <w:szCs w:val="24"/>
        </w:rPr>
        <w:t>identified as part of the appraisal process.  The Governing Body will ensure in the budget planning that, as far as possible, resources are made available in the school budget for appropriate training, and support agreed for appraisees, maintaining access on an equitable basis.</w:t>
      </w:r>
    </w:p>
    <w:p w14:paraId="5DEA8A29" w14:textId="77777777" w:rsidR="00DA3709" w:rsidRPr="00541B22" w:rsidRDefault="00DA3709" w:rsidP="00DA3709">
      <w:pPr>
        <w:tabs>
          <w:tab w:val="left" w:pos="3615"/>
        </w:tabs>
        <w:jc w:val="both"/>
        <w:rPr>
          <w:rFonts w:cs="Arial"/>
          <w:iCs/>
        </w:rPr>
      </w:pPr>
      <w:r w:rsidRPr="00541B22">
        <w:rPr>
          <w:rFonts w:cs="Arial"/>
          <w:iCs/>
        </w:rPr>
        <w:tab/>
      </w:r>
    </w:p>
    <w:p w14:paraId="09C33F4F" w14:textId="77777777" w:rsidR="00DA3709" w:rsidRPr="00541B22" w:rsidRDefault="00DA3709" w:rsidP="00DA3709">
      <w:pPr>
        <w:jc w:val="both"/>
        <w:rPr>
          <w:rFonts w:cs="Arial"/>
          <w:iCs/>
        </w:rPr>
      </w:pPr>
      <w:r w:rsidRPr="00541B22">
        <w:rPr>
          <w:rFonts w:cs="Arial"/>
          <w:iCs/>
        </w:rPr>
        <w:t xml:space="preserve">An account of the training and development needs of teachers including the instances where it did not prove possible to provide any agreed CPD, will form a part of the </w:t>
      </w:r>
      <w:r w:rsidR="00610F92">
        <w:rPr>
          <w:rFonts w:cs="Arial"/>
          <w:iCs/>
        </w:rPr>
        <w:t>H</w:t>
      </w:r>
      <w:r w:rsidRPr="00541B22">
        <w:rPr>
          <w:rFonts w:cs="Arial"/>
          <w:iCs/>
        </w:rPr>
        <w:t>ead teacher’s annual report to the Governing Body about the operation of the appraisal process in the school.</w:t>
      </w:r>
    </w:p>
    <w:p w14:paraId="22606935" w14:textId="77777777" w:rsidR="00DA3709" w:rsidRPr="00541B22" w:rsidRDefault="00DA3709" w:rsidP="00DA3709">
      <w:pPr>
        <w:jc w:val="both"/>
        <w:rPr>
          <w:rFonts w:cs="Arial"/>
          <w:iCs/>
        </w:rPr>
      </w:pPr>
    </w:p>
    <w:p w14:paraId="67B0CFDF" w14:textId="77777777" w:rsidR="00DA3709" w:rsidRPr="00541B22" w:rsidRDefault="00DA3709" w:rsidP="00DA3709">
      <w:pPr>
        <w:jc w:val="both"/>
        <w:rPr>
          <w:rFonts w:cs="Arial"/>
          <w:iCs/>
        </w:rPr>
      </w:pPr>
      <w:r w:rsidRPr="00541B22">
        <w:rPr>
          <w:rFonts w:cs="Arial"/>
          <w:iCs/>
        </w:rPr>
        <w:t>With regard to the provision of CPD in the case of competing demands on the school budget, a decision on relative priority will be taken with regard to the extent to which:</w:t>
      </w:r>
    </w:p>
    <w:p w14:paraId="05239201" w14:textId="77777777" w:rsidR="00DA3709" w:rsidRPr="00541B22" w:rsidRDefault="00DA3709" w:rsidP="00DA3709">
      <w:pPr>
        <w:jc w:val="both"/>
        <w:rPr>
          <w:rFonts w:cs="Arial"/>
          <w:iCs/>
        </w:rPr>
      </w:pPr>
    </w:p>
    <w:p w14:paraId="40A4EABC" w14:textId="77777777" w:rsidR="00DA3709" w:rsidRPr="00541B22" w:rsidRDefault="00DA3709" w:rsidP="00DA3709">
      <w:pPr>
        <w:numPr>
          <w:ilvl w:val="0"/>
          <w:numId w:val="6"/>
        </w:numPr>
        <w:ind w:hanging="720"/>
        <w:jc w:val="both"/>
        <w:rPr>
          <w:rFonts w:cs="Arial"/>
          <w:iCs/>
        </w:rPr>
      </w:pPr>
      <w:r w:rsidRPr="00541B22">
        <w:rPr>
          <w:rFonts w:cs="Arial"/>
          <w:iCs/>
        </w:rPr>
        <w:t>the training and support will help the school/academy to achieve its priorities; and</w:t>
      </w:r>
    </w:p>
    <w:p w14:paraId="11CDF4E2" w14:textId="77777777" w:rsidR="00DA3709" w:rsidRPr="00541B22" w:rsidRDefault="00DA3709" w:rsidP="00DA3709">
      <w:pPr>
        <w:ind w:left="720"/>
        <w:jc w:val="both"/>
        <w:rPr>
          <w:rFonts w:cs="Arial"/>
          <w:iCs/>
        </w:rPr>
      </w:pPr>
    </w:p>
    <w:p w14:paraId="253839A0" w14:textId="77777777" w:rsidR="00DA3709" w:rsidRPr="00541B22" w:rsidRDefault="00DA3709" w:rsidP="00DA3709">
      <w:pPr>
        <w:numPr>
          <w:ilvl w:val="0"/>
          <w:numId w:val="6"/>
        </w:numPr>
        <w:ind w:hanging="720"/>
        <w:jc w:val="both"/>
        <w:rPr>
          <w:rFonts w:cs="Arial"/>
          <w:iCs/>
        </w:rPr>
      </w:pPr>
      <w:r w:rsidRPr="00541B22">
        <w:rPr>
          <w:rFonts w:cs="Arial"/>
          <w:iCs/>
        </w:rPr>
        <w:t>the CPD identified is essential for an appraisee to meet their objectives.</w:t>
      </w:r>
    </w:p>
    <w:p w14:paraId="79077973" w14:textId="77777777" w:rsidR="00DA3709" w:rsidRPr="00541B22" w:rsidRDefault="00DA3709" w:rsidP="00DA3709">
      <w:pPr>
        <w:jc w:val="both"/>
        <w:rPr>
          <w:rFonts w:cs="Arial"/>
          <w:iCs/>
        </w:rPr>
      </w:pPr>
    </w:p>
    <w:p w14:paraId="2ECB382D" w14:textId="77777777" w:rsidR="00DA3709" w:rsidRPr="00541B22" w:rsidRDefault="00DA3709" w:rsidP="00DA3709">
      <w:pPr>
        <w:jc w:val="both"/>
        <w:rPr>
          <w:rFonts w:cs="Arial"/>
        </w:rPr>
      </w:pPr>
      <w:r w:rsidRPr="00541B22">
        <w:rPr>
          <w:rFonts w:cs="Arial"/>
          <w:iCs/>
        </w:rPr>
        <w:t xml:space="preserve">Account will be taken in a review meeting of where it has not been possible for teachers to fully meet their performance criteria because the support recorded in the planning statement has not been provided. </w:t>
      </w:r>
    </w:p>
    <w:p w14:paraId="4536D284" w14:textId="77777777" w:rsidR="00DF3952" w:rsidRPr="00541B22" w:rsidRDefault="00DF3952" w:rsidP="00E45406">
      <w:pPr>
        <w:pStyle w:val="PlainText"/>
        <w:rPr>
          <w:rFonts w:ascii="Arial" w:hAnsi="Arial" w:cs="Arial"/>
          <w:sz w:val="28"/>
          <w:szCs w:val="28"/>
        </w:rPr>
      </w:pPr>
    </w:p>
    <w:p w14:paraId="6336E652" w14:textId="77777777" w:rsidR="00D7720E" w:rsidRPr="00541B22" w:rsidRDefault="00267492" w:rsidP="00E45406">
      <w:pPr>
        <w:pStyle w:val="PlainText"/>
        <w:rPr>
          <w:rFonts w:ascii="Arial" w:hAnsi="Arial" w:cs="Arial"/>
          <w:sz w:val="28"/>
          <w:szCs w:val="28"/>
        </w:rPr>
      </w:pPr>
      <w:r w:rsidRPr="00541B22">
        <w:rPr>
          <w:rFonts w:ascii="Arial" w:hAnsi="Arial" w:cs="Arial"/>
          <w:sz w:val="28"/>
          <w:szCs w:val="28"/>
        </w:rPr>
        <w:t>iii.</w:t>
      </w:r>
      <w:r w:rsidRPr="00541B22">
        <w:rPr>
          <w:rFonts w:ascii="Arial" w:hAnsi="Arial" w:cs="Arial"/>
          <w:sz w:val="28"/>
          <w:szCs w:val="28"/>
        </w:rPr>
        <w:tab/>
      </w:r>
      <w:r w:rsidR="00D7720E" w:rsidRPr="00541B22">
        <w:rPr>
          <w:rFonts w:ascii="Arial" w:hAnsi="Arial" w:cs="Arial"/>
          <w:sz w:val="28"/>
          <w:szCs w:val="28"/>
        </w:rPr>
        <w:t xml:space="preserve">Feedback </w:t>
      </w:r>
    </w:p>
    <w:p w14:paraId="4C2EC5DC" w14:textId="77777777" w:rsidR="00D7720E" w:rsidRPr="00541B22" w:rsidRDefault="00267492" w:rsidP="00267492">
      <w:pPr>
        <w:pStyle w:val="PlainText"/>
        <w:tabs>
          <w:tab w:val="left" w:pos="1650"/>
        </w:tabs>
        <w:rPr>
          <w:rFonts w:ascii="Arial" w:hAnsi="Arial" w:cs="Arial"/>
          <w:sz w:val="24"/>
          <w:szCs w:val="24"/>
        </w:rPr>
      </w:pPr>
      <w:r w:rsidRPr="00541B22">
        <w:rPr>
          <w:rFonts w:ascii="Arial" w:hAnsi="Arial" w:cs="Arial"/>
          <w:sz w:val="24"/>
          <w:szCs w:val="24"/>
        </w:rPr>
        <w:tab/>
      </w:r>
    </w:p>
    <w:p w14:paraId="39695C3E" w14:textId="77777777" w:rsidR="00DA3709" w:rsidRPr="00541B22" w:rsidRDefault="00D7720E" w:rsidP="00DA3709">
      <w:pPr>
        <w:jc w:val="both"/>
        <w:rPr>
          <w:rFonts w:cs="Arial"/>
          <w:lang w:val="en-US"/>
        </w:rPr>
      </w:pPr>
      <w:r w:rsidRPr="00541B22">
        <w:rPr>
          <w:rFonts w:cs="Arial"/>
        </w:rPr>
        <w:t>Teachers will receive constructive feedback on their performance throughout the year and as soon as practicable after observation has taken place or other evidence has come to light.</w:t>
      </w:r>
      <w:r w:rsidR="006E14CD" w:rsidRPr="00541B22">
        <w:rPr>
          <w:rFonts w:cs="Arial"/>
        </w:rPr>
        <w:t xml:space="preserve">  </w:t>
      </w:r>
      <w:r w:rsidRPr="00541B22">
        <w:rPr>
          <w:rFonts w:cs="Arial"/>
        </w:rPr>
        <w:t xml:space="preserve">Feedback will highlight particular areas of strength as well as any areas that need </w:t>
      </w:r>
      <w:r w:rsidRPr="00541B22">
        <w:rPr>
          <w:rFonts w:cs="Arial"/>
        </w:rPr>
        <w:lastRenderedPageBreak/>
        <w:t xml:space="preserve">attention. </w:t>
      </w:r>
      <w:r w:rsidR="00DA3709" w:rsidRPr="00541B22">
        <w:rPr>
          <w:rFonts w:cs="Arial"/>
        </w:rPr>
        <w:t xml:space="preserve"> </w:t>
      </w:r>
      <w:r w:rsidR="00DA3709" w:rsidRPr="00541B22">
        <w:rPr>
          <w:rFonts w:cs="Arial"/>
          <w:lang w:val="en-US"/>
        </w:rPr>
        <w:t xml:space="preserve">When dealing with a teacher experiencing difficulties, the objective is to provide support and guidance through the appraisal process in such a way that the teacher’s performance improves and the problem is, therefore, resolved. </w:t>
      </w:r>
    </w:p>
    <w:p w14:paraId="1A048FC4" w14:textId="77777777" w:rsidR="00DA3709" w:rsidRPr="00541B22" w:rsidRDefault="00DA3709" w:rsidP="00DA3709">
      <w:pPr>
        <w:jc w:val="both"/>
        <w:outlineLvl w:val="0"/>
        <w:rPr>
          <w:rFonts w:cs="Arial"/>
          <w:lang w:val="en-US"/>
        </w:rPr>
      </w:pPr>
    </w:p>
    <w:p w14:paraId="3C0C127E" w14:textId="77777777" w:rsidR="00DA3709" w:rsidRPr="00541B22" w:rsidRDefault="00DA3709" w:rsidP="00DA3709">
      <w:pPr>
        <w:jc w:val="both"/>
        <w:outlineLvl w:val="0"/>
        <w:rPr>
          <w:rFonts w:cs="Arial"/>
          <w:lang w:val="en-US"/>
        </w:rPr>
      </w:pPr>
      <w:r w:rsidRPr="00541B22">
        <w:rPr>
          <w:rFonts w:cs="Arial"/>
          <w:lang w:val="en-US"/>
        </w:rPr>
        <w:t>Where it is apparent that a teacher’s personal circumstances are leading to difficulties at school, support will be offered as soon as possible, without waiting for the formal annual assessment.</w:t>
      </w:r>
    </w:p>
    <w:p w14:paraId="362E3FC5" w14:textId="77777777" w:rsidR="00DA3709" w:rsidRPr="00541B22" w:rsidRDefault="00DA3709" w:rsidP="00DA3709">
      <w:pPr>
        <w:jc w:val="both"/>
        <w:outlineLvl w:val="0"/>
        <w:rPr>
          <w:rFonts w:cs="Arial"/>
          <w:i/>
          <w:sz w:val="23"/>
          <w:szCs w:val="23"/>
          <w:lang w:val="en-US"/>
        </w:rPr>
      </w:pPr>
    </w:p>
    <w:p w14:paraId="275133CC" w14:textId="77777777" w:rsidR="00DA3709" w:rsidRPr="00541B22" w:rsidRDefault="00DA3709" w:rsidP="00DA3709">
      <w:pPr>
        <w:jc w:val="both"/>
        <w:rPr>
          <w:rFonts w:cs="Arial"/>
          <w:lang w:val="en-US"/>
        </w:rPr>
      </w:pPr>
      <w:r w:rsidRPr="00541B22">
        <w:rPr>
          <w:rFonts w:cs="Arial"/>
          <w:lang w:val="en-US"/>
        </w:rPr>
        <w:t xml:space="preserve">If an appraiser identifies through the appraisal process, or via other sources of information, for example parental complaints,  that the difficulties experienced by a teacher are such that, if  not rectified, could lead to capability procedures the appraiser, the </w:t>
      </w:r>
      <w:r w:rsidR="00033F7C" w:rsidRPr="00541B22">
        <w:rPr>
          <w:rFonts w:cs="Arial"/>
          <w:lang w:val="en-US"/>
        </w:rPr>
        <w:t>H</w:t>
      </w:r>
      <w:r w:rsidRPr="00541B22">
        <w:rPr>
          <w:rFonts w:cs="Arial"/>
          <w:lang w:val="en-US"/>
        </w:rPr>
        <w:t>ead teacher, or a member of the leadership team, will, as part of the appraisal process meet the teacher to:</w:t>
      </w:r>
    </w:p>
    <w:p w14:paraId="713CDAAB" w14:textId="77777777" w:rsidR="00D7720E" w:rsidRPr="00541B22" w:rsidRDefault="00D7720E" w:rsidP="00E45406">
      <w:pPr>
        <w:pStyle w:val="PlainText"/>
        <w:rPr>
          <w:rFonts w:ascii="Arial" w:hAnsi="Arial" w:cs="Arial"/>
          <w:sz w:val="24"/>
          <w:szCs w:val="24"/>
        </w:rPr>
      </w:pPr>
    </w:p>
    <w:p w14:paraId="469DCFDA" w14:textId="77777777" w:rsidR="00C06E22" w:rsidRPr="00541B22" w:rsidRDefault="00D7720E" w:rsidP="00C06E22">
      <w:pPr>
        <w:pStyle w:val="PlainText"/>
        <w:numPr>
          <w:ilvl w:val="0"/>
          <w:numId w:val="4"/>
        </w:numPr>
        <w:rPr>
          <w:rFonts w:ascii="Arial" w:hAnsi="Arial" w:cs="Arial"/>
          <w:sz w:val="24"/>
          <w:szCs w:val="24"/>
        </w:rPr>
      </w:pPr>
      <w:r w:rsidRPr="00541B22">
        <w:rPr>
          <w:rFonts w:ascii="Arial" w:hAnsi="Arial" w:cs="Arial"/>
          <w:sz w:val="24"/>
          <w:szCs w:val="24"/>
        </w:rPr>
        <w:t>give clear feedback to the teacher about the nature and seriousness of the concerns;</w:t>
      </w:r>
    </w:p>
    <w:p w14:paraId="2F3BB03E" w14:textId="77777777" w:rsidR="00C06E22" w:rsidRPr="00541B22" w:rsidRDefault="00C06E22" w:rsidP="00C06E22">
      <w:pPr>
        <w:pStyle w:val="PlainText"/>
        <w:ind w:left="360"/>
        <w:rPr>
          <w:rFonts w:ascii="Arial" w:hAnsi="Arial" w:cs="Arial"/>
          <w:sz w:val="24"/>
          <w:szCs w:val="24"/>
        </w:rPr>
      </w:pPr>
    </w:p>
    <w:p w14:paraId="1FE51065" w14:textId="77777777" w:rsidR="00D7720E" w:rsidRPr="00541B22" w:rsidRDefault="00D7720E" w:rsidP="00C06E22">
      <w:pPr>
        <w:pStyle w:val="PlainText"/>
        <w:numPr>
          <w:ilvl w:val="0"/>
          <w:numId w:val="4"/>
        </w:numPr>
        <w:rPr>
          <w:rFonts w:ascii="Arial" w:hAnsi="Arial" w:cs="Arial"/>
          <w:sz w:val="24"/>
          <w:szCs w:val="24"/>
        </w:rPr>
      </w:pPr>
      <w:r w:rsidRPr="00541B22">
        <w:rPr>
          <w:rFonts w:ascii="Arial" w:hAnsi="Arial" w:cs="Arial"/>
          <w:sz w:val="24"/>
          <w:szCs w:val="24"/>
        </w:rPr>
        <w:t xml:space="preserve">give the teacher the opportunity to comment and discuss the concerns; </w:t>
      </w:r>
    </w:p>
    <w:p w14:paraId="31B2AC50" w14:textId="77777777" w:rsidR="00C06E22" w:rsidRPr="00541B22" w:rsidRDefault="00C06E22" w:rsidP="00C06E22">
      <w:pPr>
        <w:pStyle w:val="PlainText"/>
        <w:ind w:left="360"/>
        <w:rPr>
          <w:rFonts w:ascii="Arial" w:hAnsi="Arial" w:cs="Arial"/>
          <w:sz w:val="24"/>
          <w:szCs w:val="24"/>
        </w:rPr>
      </w:pPr>
    </w:p>
    <w:p w14:paraId="2E8946B1" w14:textId="77777777" w:rsidR="00D7720E" w:rsidRPr="00541B22" w:rsidRDefault="00D7720E" w:rsidP="00E45406">
      <w:pPr>
        <w:pStyle w:val="PlainText"/>
        <w:numPr>
          <w:ilvl w:val="0"/>
          <w:numId w:val="4"/>
        </w:numPr>
        <w:rPr>
          <w:rFonts w:ascii="Arial" w:hAnsi="Arial" w:cs="Arial"/>
          <w:sz w:val="24"/>
          <w:szCs w:val="24"/>
        </w:rPr>
      </w:pPr>
      <w:r w:rsidRPr="00541B22">
        <w:rPr>
          <w:rFonts w:ascii="Arial" w:hAnsi="Arial" w:cs="Arial"/>
          <w:sz w:val="24"/>
          <w:szCs w:val="24"/>
        </w:rPr>
        <w:t>agree any support (</w:t>
      </w:r>
      <w:proofErr w:type="spellStart"/>
      <w:r w:rsidRPr="00541B22">
        <w:rPr>
          <w:rFonts w:ascii="Arial" w:hAnsi="Arial" w:cs="Arial"/>
          <w:sz w:val="24"/>
          <w:szCs w:val="24"/>
        </w:rPr>
        <w:t>eg</w:t>
      </w:r>
      <w:proofErr w:type="spellEnd"/>
      <w:r w:rsidRPr="00541B22">
        <w:rPr>
          <w:rFonts w:ascii="Arial" w:hAnsi="Arial" w:cs="Arial"/>
          <w:sz w:val="24"/>
          <w:szCs w:val="24"/>
        </w:rPr>
        <w:t xml:space="preserve"> coaching, mentoring, structured observations), that will be provided to</w:t>
      </w:r>
      <w:r w:rsidR="00C06E22" w:rsidRPr="00541B22">
        <w:rPr>
          <w:rFonts w:ascii="Arial" w:hAnsi="Arial" w:cs="Arial"/>
          <w:sz w:val="24"/>
          <w:szCs w:val="24"/>
        </w:rPr>
        <w:t xml:space="preserve"> </w:t>
      </w:r>
      <w:r w:rsidRPr="00541B22">
        <w:rPr>
          <w:rFonts w:ascii="Arial" w:hAnsi="Arial" w:cs="Arial"/>
          <w:sz w:val="24"/>
          <w:szCs w:val="24"/>
        </w:rPr>
        <w:t xml:space="preserve">help address those specific concerns; </w:t>
      </w:r>
    </w:p>
    <w:p w14:paraId="6369AEAB" w14:textId="77777777" w:rsidR="00CE5549" w:rsidRPr="00541B22" w:rsidRDefault="00CE5549" w:rsidP="00CE5549">
      <w:pPr>
        <w:widowControl w:val="0"/>
        <w:overflowPunct w:val="0"/>
        <w:autoSpaceDE w:val="0"/>
        <w:autoSpaceDN w:val="0"/>
        <w:adjustRightInd w:val="0"/>
        <w:ind w:left="360"/>
        <w:jc w:val="both"/>
        <w:textAlignment w:val="baseline"/>
        <w:rPr>
          <w:rFonts w:cs="Arial"/>
          <w:sz w:val="23"/>
          <w:szCs w:val="23"/>
          <w:lang w:val="en-US"/>
        </w:rPr>
      </w:pPr>
    </w:p>
    <w:p w14:paraId="685EC311" w14:textId="77777777" w:rsidR="00CE5549" w:rsidRPr="00541B22" w:rsidRDefault="00CE5549" w:rsidP="00CE5549">
      <w:pPr>
        <w:widowControl w:val="0"/>
        <w:numPr>
          <w:ilvl w:val="0"/>
          <w:numId w:val="4"/>
        </w:numPr>
        <w:overflowPunct w:val="0"/>
        <w:autoSpaceDE w:val="0"/>
        <w:autoSpaceDN w:val="0"/>
        <w:adjustRightInd w:val="0"/>
        <w:jc w:val="both"/>
        <w:textAlignment w:val="baseline"/>
        <w:rPr>
          <w:rFonts w:cs="Arial"/>
          <w:lang w:val="en-US"/>
        </w:rPr>
      </w:pPr>
      <w:r w:rsidRPr="00541B22">
        <w:rPr>
          <w:rFonts w:cs="Arial"/>
          <w:lang w:val="en-US"/>
        </w:rPr>
        <w:t xml:space="preserve">give the teacher at least 5 working days’ notice that a meeting will be held to discuss targets for improvement alongside a </w:t>
      </w:r>
      <w:proofErr w:type="spellStart"/>
      <w:r w:rsidRPr="00541B22">
        <w:rPr>
          <w:rFonts w:cs="Arial"/>
          <w:lang w:val="en-US"/>
        </w:rPr>
        <w:t>programme</w:t>
      </w:r>
      <w:proofErr w:type="spellEnd"/>
      <w:r w:rsidRPr="00541B22">
        <w:rPr>
          <w:rFonts w:cs="Arial"/>
          <w:lang w:val="en-US"/>
        </w:rPr>
        <w:t xml:space="preserve"> of support, and inform the teacher that he/she has the right to be assisted by a representative of an independent trade union or work place colleague, and at any future meetings where capability will be discussed;</w:t>
      </w:r>
    </w:p>
    <w:p w14:paraId="166E4110" w14:textId="77777777" w:rsidR="00CE5549" w:rsidRPr="00541B22" w:rsidRDefault="00CE5549" w:rsidP="00CE5549">
      <w:pPr>
        <w:widowControl w:val="0"/>
        <w:overflowPunct w:val="0"/>
        <w:autoSpaceDE w:val="0"/>
        <w:autoSpaceDN w:val="0"/>
        <w:adjustRightInd w:val="0"/>
        <w:ind w:left="360"/>
        <w:jc w:val="both"/>
        <w:textAlignment w:val="baseline"/>
        <w:rPr>
          <w:rFonts w:cs="Arial"/>
          <w:sz w:val="23"/>
          <w:szCs w:val="23"/>
          <w:lang w:val="en-US"/>
        </w:rPr>
      </w:pPr>
    </w:p>
    <w:p w14:paraId="1EC2CD25" w14:textId="77777777" w:rsidR="00CE5549" w:rsidRPr="00541B22" w:rsidRDefault="00CE5549" w:rsidP="00CE5549">
      <w:pPr>
        <w:widowControl w:val="0"/>
        <w:numPr>
          <w:ilvl w:val="0"/>
          <w:numId w:val="4"/>
        </w:numPr>
        <w:overflowPunct w:val="0"/>
        <w:autoSpaceDE w:val="0"/>
        <w:autoSpaceDN w:val="0"/>
        <w:adjustRightInd w:val="0"/>
        <w:jc w:val="both"/>
        <w:textAlignment w:val="baseline"/>
        <w:rPr>
          <w:rFonts w:cs="Arial"/>
          <w:lang w:val="en-US"/>
        </w:rPr>
      </w:pPr>
      <w:r w:rsidRPr="00541B22">
        <w:rPr>
          <w:rFonts w:cs="Arial"/>
          <w:lang w:val="en-US"/>
        </w:rPr>
        <w:t xml:space="preserve">in consultation with the teacher at the above meeting,  an action plan with support will be established (for example coaching, training, in-class support, mentoring, structured observations, visits to other classes or schools or discussions with advisory teachers), that will  help address those specific concerns; </w:t>
      </w:r>
    </w:p>
    <w:p w14:paraId="3244BF1D" w14:textId="77777777" w:rsidR="00CE5549" w:rsidRPr="00541B22" w:rsidRDefault="00CE5549" w:rsidP="00CE5549">
      <w:pPr>
        <w:pStyle w:val="ListParagraph"/>
        <w:rPr>
          <w:rFonts w:ascii="Arial" w:hAnsi="Arial" w:cs="Arial"/>
          <w:lang w:val="en-US"/>
        </w:rPr>
      </w:pPr>
    </w:p>
    <w:p w14:paraId="126477A1" w14:textId="77777777" w:rsidR="00CE5549" w:rsidRPr="00541B22" w:rsidRDefault="00CE5549" w:rsidP="00CE5549">
      <w:pPr>
        <w:widowControl w:val="0"/>
        <w:numPr>
          <w:ilvl w:val="0"/>
          <w:numId w:val="4"/>
        </w:numPr>
        <w:overflowPunct w:val="0"/>
        <w:autoSpaceDE w:val="0"/>
        <w:autoSpaceDN w:val="0"/>
        <w:adjustRightInd w:val="0"/>
        <w:jc w:val="both"/>
        <w:textAlignment w:val="baseline"/>
        <w:rPr>
          <w:rFonts w:cs="Arial"/>
          <w:lang w:val="en-US"/>
        </w:rPr>
      </w:pPr>
      <w:r w:rsidRPr="00541B22">
        <w:rPr>
          <w:rFonts w:cs="Arial"/>
          <w:lang w:val="en-US"/>
        </w:rPr>
        <w:t xml:space="preserve">make clear how progress will be monitored and when it will be reviewed;  </w:t>
      </w:r>
    </w:p>
    <w:p w14:paraId="334E28E4" w14:textId="77777777" w:rsidR="00C06E22" w:rsidRPr="00541B22" w:rsidRDefault="00C06E22" w:rsidP="00C06E22">
      <w:pPr>
        <w:pStyle w:val="PlainText"/>
        <w:ind w:left="360"/>
        <w:rPr>
          <w:rFonts w:ascii="Arial" w:hAnsi="Arial" w:cs="Arial"/>
          <w:sz w:val="24"/>
          <w:szCs w:val="24"/>
          <w:lang w:val="en-US"/>
        </w:rPr>
      </w:pPr>
    </w:p>
    <w:p w14:paraId="58837EA8" w14:textId="77777777" w:rsidR="00D7720E" w:rsidRPr="00541B22" w:rsidRDefault="00D7720E" w:rsidP="00C06E22">
      <w:pPr>
        <w:pStyle w:val="PlainText"/>
        <w:numPr>
          <w:ilvl w:val="0"/>
          <w:numId w:val="4"/>
        </w:numPr>
        <w:rPr>
          <w:rFonts w:ascii="Arial" w:hAnsi="Arial" w:cs="Arial"/>
          <w:sz w:val="24"/>
          <w:szCs w:val="24"/>
        </w:rPr>
      </w:pPr>
      <w:r w:rsidRPr="00541B22">
        <w:rPr>
          <w:rFonts w:ascii="Arial" w:hAnsi="Arial" w:cs="Arial"/>
          <w:sz w:val="24"/>
          <w:szCs w:val="24"/>
        </w:rPr>
        <w:t xml:space="preserve">explain the implications and process if no – or insufficient – improvement is made. </w:t>
      </w:r>
    </w:p>
    <w:p w14:paraId="479EC5FA" w14:textId="77777777" w:rsidR="00811920" w:rsidRPr="00541B22" w:rsidRDefault="00811920" w:rsidP="00811920">
      <w:pPr>
        <w:jc w:val="both"/>
        <w:rPr>
          <w:rFonts w:cs="Arial"/>
          <w:sz w:val="23"/>
          <w:szCs w:val="23"/>
        </w:rPr>
      </w:pPr>
    </w:p>
    <w:p w14:paraId="311DE495" w14:textId="77777777" w:rsidR="00811920" w:rsidRPr="00811920" w:rsidRDefault="00811920" w:rsidP="00811920">
      <w:pPr>
        <w:jc w:val="both"/>
        <w:rPr>
          <w:rFonts w:cs="Arial"/>
          <w:b/>
          <w:lang w:val="en-US"/>
        </w:rPr>
      </w:pPr>
      <w:r w:rsidRPr="00541B22">
        <w:rPr>
          <w:rFonts w:cs="Arial"/>
        </w:rPr>
        <w:t>The teacher’s progress will continue to be monitored as part of the appraisal process and a reasonable time given for the teacher’s performance to improve.  This will depend upon the circumstances but will be for a period of …… weeks, with appropriate support</w:t>
      </w:r>
      <w:r w:rsidRPr="00811920">
        <w:rPr>
          <w:rFonts w:cs="Arial"/>
        </w:rPr>
        <w:t xml:space="preserve"> as agreed in the Action Plan, in order that the aim of recovering and improving performance can be achieved. During this monitoring period the teacher will be given regular feedback on progress and arrangements will be made to modify the support programme if appropriate.</w:t>
      </w:r>
    </w:p>
    <w:p w14:paraId="62D6FD05" w14:textId="77777777" w:rsidR="00D7720E" w:rsidRPr="00811920" w:rsidRDefault="00D7720E" w:rsidP="00E45406">
      <w:pPr>
        <w:pStyle w:val="PlainText"/>
        <w:rPr>
          <w:rFonts w:ascii="Arial" w:hAnsi="Arial" w:cs="Arial"/>
          <w:color w:val="0000FF"/>
          <w:sz w:val="24"/>
          <w:szCs w:val="24"/>
          <w:lang w:val="en-US"/>
        </w:rPr>
      </w:pPr>
    </w:p>
    <w:p w14:paraId="6CB5A14C" w14:textId="77777777" w:rsidR="00D7720E" w:rsidRPr="00033F7C" w:rsidRDefault="00D7720E" w:rsidP="00E45406">
      <w:pPr>
        <w:pStyle w:val="PlainText"/>
        <w:rPr>
          <w:rFonts w:ascii="Arial" w:hAnsi="Arial" w:cs="Arial"/>
          <w:sz w:val="24"/>
          <w:szCs w:val="24"/>
        </w:rPr>
      </w:pPr>
      <w:r w:rsidRPr="00033F7C">
        <w:rPr>
          <w:rFonts w:ascii="Arial" w:hAnsi="Arial" w:cs="Arial"/>
          <w:sz w:val="24"/>
          <w:szCs w:val="24"/>
        </w:rPr>
        <w:t>When progress is reviewed, if the appraiser is satisfied that the teacher has made, or is making,</w:t>
      </w:r>
      <w:r w:rsidR="00C06E22" w:rsidRPr="00033F7C">
        <w:rPr>
          <w:rFonts w:ascii="Arial" w:hAnsi="Arial" w:cs="Arial"/>
          <w:sz w:val="24"/>
          <w:szCs w:val="24"/>
        </w:rPr>
        <w:t xml:space="preserve"> </w:t>
      </w:r>
      <w:r w:rsidRPr="00033F7C">
        <w:rPr>
          <w:rFonts w:ascii="Arial" w:hAnsi="Arial" w:cs="Arial"/>
          <w:sz w:val="24"/>
          <w:szCs w:val="24"/>
        </w:rPr>
        <w:t>sufficient improvement,</w:t>
      </w:r>
      <w:r w:rsidR="00843DA1" w:rsidRPr="00033F7C">
        <w:rPr>
          <w:rFonts w:ascii="Arial" w:hAnsi="Arial" w:cs="Arial"/>
          <w:sz w:val="24"/>
          <w:szCs w:val="24"/>
        </w:rPr>
        <w:t xml:space="preserve"> at</w:t>
      </w:r>
      <w:r w:rsidR="00811920" w:rsidRPr="00033F7C">
        <w:rPr>
          <w:rFonts w:ascii="Arial" w:hAnsi="Arial" w:cs="Arial"/>
          <w:sz w:val="24"/>
          <w:szCs w:val="24"/>
        </w:rPr>
        <w:t xml:space="preserve"> </w:t>
      </w:r>
      <w:r w:rsidR="00843DA1" w:rsidRPr="00033F7C">
        <w:rPr>
          <w:rFonts w:ascii="Arial" w:hAnsi="Arial" w:cs="Arial"/>
          <w:sz w:val="24"/>
          <w:szCs w:val="24"/>
        </w:rPr>
        <w:t xml:space="preserve">a </w:t>
      </w:r>
      <w:r w:rsidR="00811920" w:rsidRPr="00033F7C">
        <w:rPr>
          <w:rFonts w:ascii="Arial" w:hAnsi="Arial" w:cs="Arial"/>
          <w:sz w:val="24"/>
          <w:szCs w:val="24"/>
          <w:lang w:val="en-US"/>
        </w:rPr>
        <w:t>level that indicates there is no longer a possibility of capability procedures being invoked the teacher should be informed of this at a formal meeting with the appraiser or head teacher.  Following this meeting</w:t>
      </w:r>
      <w:r w:rsidRPr="00033F7C">
        <w:rPr>
          <w:rFonts w:ascii="Arial" w:hAnsi="Arial" w:cs="Arial"/>
          <w:sz w:val="24"/>
          <w:szCs w:val="24"/>
        </w:rPr>
        <w:t xml:space="preserve"> the appraisal process </w:t>
      </w:r>
      <w:r w:rsidRPr="00033F7C">
        <w:rPr>
          <w:rFonts w:ascii="Arial" w:hAnsi="Arial" w:cs="Arial"/>
          <w:sz w:val="24"/>
          <w:szCs w:val="24"/>
        </w:rPr>
        <w:lastRenderedPageBreak/>
        <w:t>will continue as normal, with any remaining issues continuing to be addressed th</w:t>
      </w:r>
      <w:r w:rsidR="00B95253" w:rsidRPr="00033F7C">
        <w:rPr>
          <w:rFonts w:ascii="Arial" w:hAnsi="Arial" w:cs="Arial"/>
          <w:sz w:val="24"/>
          <w:szCs w:val="24"/>
        </w:rPr>
        <w:t>r</w:t>
      </w:r>
      <w:r w:rsidRPr="00033F7C">
        <w:rPr>
          <w:rFonts w:ascii="Arial" w:hAnsi="Arial" w:cs="Arial"/>
          <w:sz w:val="24"/>
          <w:szCs w:val="24"/>
        </w:rPr>
        <w:t xml:space="preserve">ough that process. </w:t>
      </w:r>
    </w:p>
    <w:p w14:paraId="0EF9E3D0" w14:textId="77777777" w:rsidR="00D7720E" w:rsidRPr="00DF3952" w:rsidRDefault="00D7720E" w:rsidP="00E45406">
      <w:pPr>
        <w:pStyle w:val="PlainText"/>
        <w:rPr>
          <w:rFonts w:ascii="Arial" w:hAnsi="Arial" w:cs="Arial"/>
          <w:color w:val="0000FF"/>
          <w:sz w:val="24"/>
          <w:szCs w:val="24"/>
        </w:rPr>
      </w:pPr>
    </w:p>
    <w:p w14:paraId="23A55823" w14:textId="77777777" w:rsidR="00D7720E" w:rsidRPr="00033F7C" w:rsidRDefault="00033F7C" w:rsidP="00E45406">
      <w:pPr>
        <w:pStyle w:val="PlainText"/>
        <w:rPr>
          <w:rFonts w:ascii="Arial" w:hAnsi="Arial" w:cs="Arial"/>
          <w:sz w:val="28"/>
          <w:szCs w:val="28"/>
        </w:rPr>
      </w:pPr>
      <w:r w:rsidRPr="00033F7C">
        <w:rPr>
          <w:rFonts w:ascii="Arial" w:hAnsi="Arial" w:cs="Arial"/>
          <w:sz w:val="28"/>
          <w:szCs w:val="28"/>
        </w:rPr>
        <w:t>iv.</w:t>
      </w:r>
      <w:r w:rsidRPr="00033F7C">
        <w:rPr>
          <w:rFonts w:ascii="Arial" w:hAnsi="Arial" w:cs="Arial"/>
          <w:sz w:val="28"/>
          <w:szCs w:val="28"/>
        </w:rPr>
        <w:tab/>
      </w:r>
      <w:r w:rsidR="00D7720E" w:rsidRPr="00033F7C">
        <w:rPr>
          <w:rFonts w:ascii="Arial" w:hAnsi="Arial" w:cs="Arial"/>
          <w:sz w:val="28"/>
          <w:szCs w:val="28"/>
        </w:rPr>
        <w:t xml:space="preserve">Transition to capability </w:t>
      </w:r>
    </w:p>
    <w:p w14:paraId="19330BB0" w14:textId="77777777" w:rsidR="00D7720E" w:rsidRPr="00033F7C" w:rsidRDefault="00033F7C" w:rsidP="00033F7C">
      <w:pPr>
        <w:pStyle w:val="PlainText"/>
        <w:tabs>
          <w:tab w:val="left" w:pos="3600"/>
        </w:tabs>
        <w:rPr>
          <w:rFonts w:ascii="Arial" w:hAnsi="Arial" w:cs="Arial"/>
          <w:sz w:val="24"/>
          <w:szCs w:val="24"/>
        </w:rPr>
      </w:pPr>
      <w:r w:rsidRPr="00033F7C">
        <w:rPr>
          <w:rFonts w:ascii="Arial" w:hAnsi="Arial" w:cs="Arial"/>
          <w:sz w:val="24"/>
          <w:szCs w:val="24"/>
        </w:rPr>
        <w:tab/>
      </w:r>
    </w:p>
    <w:p w14:paraId="565411AA" w14:textId="77777777" w:rsidR="00D7720E" w:rsidRPr="00033F7C" w:rsidRDefault="00D7720E" w:rsidP="00E45406">
      <w:pPr>
        <w:pStyle w:val="PlainText"/>
        <w:rPr>
          <w:rFonts w:ascii="Arial" w:hAnsi="Arial" w:cs="Arial"/>
          <w:sz w:val="24"/>
          <w:szCs w:val="24"/>
        </w:rPr>
      </w:pPr>
      <w:r w:rsidRPr="00033F7C">
        <w:rPr>
          <w:rFonts w:ascii="Arial" w:hAnsi="Arial" w:cs="Arial"/>
          <w:sz w:val="24"/>
          <w:szCs w:val="24"/>
        </w:rPr>
        <w:t xml:space="preserve">If the appraiser is not satisfied with progress, the teacher will be notified in writing that the </w:t>
      </w:r>
    </w:p>
    <w:p w14:paraId="72367F78" w14:textId="77777777" w:rsidR="00D7720E" w:rsidRPr="00033F7C" w:rsidRDefault="00D7720E" w:rsidP="00E45406">
      <w:pPr>
        <w:pStyle w:val="PlainText"/>
        <w:rPr>
          <w:rFonts w:ascii="Arial" w:hAnsi="Arial" w:cs="Arial"/>
          <w:sz w:val="24"/>
          <w:szCs w:val="24"/>
        </w:rPr>
      </w:pPr>
      <w:r w:rsidRPr="00033F7C">
        <w:rPr>
          <w:rFonts w:ascii="Arial" w:hAnsi="Arial" w:cs="Arial"/>
          <w:sz w:val="24"/>
          <w:szCs w:val="24"/>
        </w:rPr>
        <w:t xml:space="preserve">appraisal system will no longer apply and that their performance will be managed under the </w:t>
      </w:r>
      <w:r w:rsidR="00B95253" w:rsidRPr="00033F7C">
        <w:rPr>
          <w:rFonts w:ascii="Arial" w:hAnsi="Arial" w:cs="Arial"/>
          <w:sz w:val="24"/>
          <w:szCs w:val="24"/>
        </w:rPr>
        <w:t>C</w:t>
      </w:r>
      <w:r w:rsidRPr="00033F7C">
        <w:rPr>
          <w:rFonts w:ascii="Arial" w:hAnsi="Arial" w:cs="Arial"/>
          <w:sz w:val="24"/>
          <w:szCs w:val="24"/>
        </w:rPr>
        <w:t xml:space="preserve">apability </w:t>
      </w:r>
      <w:r w:rsidR="00B95253" w:rsidRPr="00033F7C">
        <w:rPr>
          <w:rFonts w:ascii="Arial" w:hAnsi="Arial" w:cs="Arial"/>
          <w:sz w:val="24"/>
          <w:szCs w:val="24"/>
        </w:rPr>
        <w:t>P</w:t>
      </w:r>
      <w:r w:rsidRPr="00033F7C">
        <w:rPr>
          <w:rFonts w:ascii="Arial" w:hAnsi="Arial" w:cs="Arial"/>
          <w:sz w:val="24"/>
          <w:szCs w:val="24"/>
        </w:rPr>
        <w:t xml:space="preserve">rocedure, and will be invited to a formal capability meeting. The </w:t>
      </w:r>
      <w:r w:rsidR="00C06E22" w:rsidRPr="00033F7C">
        <w:rPr>
          <w:rFonts w:ascii="Arial" w:hAnsi="Arial" w:cs="Arial"/>
          <w:sz w:val="24"/>
          <w:szCs w:val="24"/>
        </w:rPr>
        <w:t xml:space="preserve">formal </w:t>
      </w:r>
      <w:r w:rsidRPr="00033F7C">
        <w:rPr>
          <w:rFonts w:ascii="Arial" w:hAnsi="Arial" w:cs="Arial"/>
          <w:sz w:val="24"/>
          <w:szCs w:val="24"/>
        </w:rPr>
        <w:t>capability</w:t>
      </w:r>
      <w:r w:rsidR="00C06E22" w:rsidRPr="00033F7C">
        <w:rPr>
          <w:rFonts w:ascii="Arial" w:hAnsi="Arial" w:cs="Arial"/>
          <w:sz w:val="24"/>
          <w:szCs w:val="24"/>
        </w:rPr>
        <w:t xml:space="preserve"> </w:t>
      </w:r>
      <w:r w:rsidRPr="00033F7C">
        <w:rPr>
          <w:rFonts w:ascii="Arial" w:hAnsi="Arial" w:cs="Arial"/>
          <w:sz w:val="24"/>
          <w:szCs w:val="24"/>
        </w:rPr>
        <w:t xml:space="preserve">procedures will be conducted as </w:t>
      </w:r>
      <w:r w:rsidR="00B95253" w:rsidRPr="00033F7C">
        <w:rPr>
          <w:rFonts w:ascii="Arial" w:hAnsi="Arial" w:cs="Arial"/>
          <w:sz w:val="24"/>
          <w:szCs w:val="24"/>
        </w:rPr>
        <w:t xml:space="preserve">set out </w:t>
      </w:r>
      <w:r w:rsidRPr="00033F7C">
        <w:rPr>
          <w:rFonts w:ascii="Arial" w:hAnsi="Arial" w:cs="Arial"/>
          <w:sz w:val="24"/>
          <w:szCs w:val="24"/>
        </w:rPr>
        <w:t xml:space="preserve">in </w:t>
      </w:r>
      <w:r w:rsidR="00C06E22" w:rsidRPr="00033F7C">
        <w:rPr>
          <w:rFonts w:ascii="Arial" w:hAnsi="Arial" w:cs="Arial"/>
          <w:sz w:val="24"/>
          <w:szCs w:val="24"/>
        </w:rPr>
        <w:t xml:space="preserve">the LDBS ‘Capability </w:t>
      </w:r>
      <w:r w:rsidR="00843DA1" w:rsidRPr="00033F7C">
        <w:rPr>
          <w:rFonts w:ascii="Arial" w:hAnsi="Arial" w:cs="Arial"/>
          <w:sz w:val="24"/>
          <w:szCs w:val="24"/>
        </w:rPr>
        <w:t>P</w:t>
      </w:r>
      <w:r w:rsidR="00C06E22" w:rsidRPr="00033F7C">
        <w:rPr>
          <w:rFonts w:ascii="Arial" w:hAnsi="Arial" w:cs="Arial"/>
          <w:sz w:val="24"/>
          <w:szCs w:val="24"/>
        </w:rPr>
        <w:t>rocedures’.</w:t>
      </w:r>
      <w:r w:rsidRPr="00033F7C">
        <w:rPr>
          <w:rFonts w:ascii="Arial" w:hAnsi="Arial" w:cs="Arial"/>
          <w:sz w:val="24"/>
          <w:szCs w:val="24"/>
        </w:rPr>
        <w:t xml:space="preserve"> </w:t>
      </w:r>
    </w:p>
    <w:p w14:paraId="2FC52132" w14:textId="77777777" w:rsidR="00C06E22" w:rsidRPr="00DF3952" w:rsidRDefault="00C06E22" w:rsidP="00E45406">
      <w:pPr>
        <w:pStyle w:val="PlainText"/>
        <w:rPr>
          <w:rFonts w:ascii="Arial" w:hAnsi="Arial" w:cs="Arial"/>
          <w:color w:val="0000FF"/>
          <w:sz w:val="24"/>
          <w:szCs w:val="24"/>
        </w:rPr>
      </w:pPr>
    </w:p>
    <w:p w14:paraId="389745B8" w14:textId="77777777" w:rsidR="00D7720E" w:rsidRPr="00033F7C" w:rsidRDefault="00033F7C" w:rsidP="00E45406">
      <w:pPr>
        <w:pStyle w:val="PlainText"/>
        <w:rPr>
          <w:rFonts w:ascii="Arial" w:hAnsi="Arial" w:cs="Arial"/>
          <w:sz w:val="32"/>
          <w:szCs w:val="32"/>
        </w:rPr>
      </w:pPr>
      <w:r w:rsidRPr="00033F7C">
        <w:rPr>
          <w:rFonts w:ascii="Arial" w:hAnsi="Arial" w:cs="Arial"/>
          <w:sz w:val="32"/>
          <w:szCs w:val="32"/>
        </w:rPr>
        <w:t>e.</w:t>
      </w:r>
      <w:r w:rsidRPr="00033F7C">
        <w:rPr>
          <w:rFonts w:ascii="Arial" w:hAnsi="Arial" w:cs="Arial"/>
          <w:sz w:val="32"/>
          <w:szCs w:val="32"/>
        </w:rPr>
        <w:tab/>
      </w:r>
      <w:r w:rsidR="00D7720E" w:rsidRPr="00033F7C">
        <w:rPr>
          <w:rFonts w:ascii="Arial" w:hAnsi="Arial" w:cs="Arial"/>
          <w:sz w:val="32"/>
          <w:szCs w:val="32"/>
        </w:rPr>
        <w:t xml:space="preserve">Annual assessment </w:t>
      </w:r>
    </w:p>
    <w:p w14:paraId="1E5A736C" w14:textId="77777777" w:rsidR="00D7720E" w:rsidRPr="00033F7C" w:rsidRDefault="00D7720E" w:rsidP="00E45406">
      <w:pPr>
        <w:pStyle w:val="PlainText"/>
        <w:rPr>
          <w:rFonts w:ascii="Arial" w:hAnsi="Arial" w:cs="Arial"/>
          <w:sz w:val="24"/>
          <w:szCs w:val="24"/>
        </w:rPr>
      </w:pPr>
    </w:p>
    <w:p w14:paraId="0F0AA5F8" w14:textId="77777777" w:rsidR="00D7720E" w:rsidRPr="00033F7C" w:rsidRDefault="00D7720E" w:rsidP="00E45406">
      <w:pPr>
        <w:pStyle w:val="PlainText"/>
        <w:rPr>
          <w:rFonts w:ascii="Arial" w:hAnsi="Arial" w:cs="Arial"/>
          <w:sz w:val="24"/>
          <w:szCs w:val="24"/>
        </w:rPr>
      </w:pPr>
      <w:r w:rsidRPr="00033F7C">
        <w:rPr>
          <w:rFonts w:ascii="Arial" w:hAnsi="Arial" w:cs="Arial"/>
          <w:sz w:val="24"/>
          <w:szCs w:val="24"/>
        </w:rPr>
        <w:t xml:space="preserve">Each teacher's performance will be formally assessed in respect of each appraisal </w:t>
      </w:r>
    </w:p>
    <w:p w14:paraId="268DC342" w14:textId="77777777" w:rsidR="00D7720E" w:rsidRPr="00033F7C" w:rsidRDefault="00D7720E" w:rsidP="00033F7C">
      <w:pPr>
        <w:pStyle w:val="PlainText"/>
        <w:rPr>
          <w:rFonts w:ascii="Arial" w:hAnsi="Arial" w:cs="Arial"/>
          <w:sz w:val="24"/>
          <w:szCs w:val="24"/>
        </w:rPr>
      </w:pPr>
      <w:r w:rsidRPr="00033F7C">
        <w:rPr>
          <w:rFonts w:ascii="Arial" w:hAnsi="Arial" w:cs="Arial"/>
          <w:sz w:val="24"/>
          <w:szCs w:val="24"/>
        </w:rPr>
        <w:t xml:space="preserve">period. In assessing the performance of the </w:t>
      </w:r>
      <w:r w:rsidR="00033F7C" w:rsidRPr="00033F7C">
        <w:rPr>
          <w:rFonts w:ascii="Arial" w:hAnsi="Arial" w:cs="Arial"/>
          <w:sz w:val="24"/>
          <w:szCs w:val="24"/>
        </w:rPr>
        <w:t>H</w:t>
      </w:r>
      <w:r w:rsidRPr="00033F7C">
        <w:rPr>
          <w:rFonts w:ascii="Arial" w:hAnsi="Arial" w:cs="Arial"/>
          <w:sz w:val="24"/>
          <w:szCs w:val="24"/>
        </w:rPr>
        <w:t xml:space="preserve">ead teacher, the Governing Body must consult the external adviser. </w:t>
      </w:r>
      <w:r w:rsidR="00C06E22" w:rsidRPr="00033F7C">
        <w:rPr>
          <w:rFonts w:ascii="Arial" w:hAnsi="Arial" w:cs="Arial"/>
          <w:sz w:val="24"/>
          <w:szCs w:val="24"/>
        </w:rPr>
        <w:tab/>
      </w:r>
    </w:p>
    <w:p w14:paraId="27887C3E" w14:textId="77777777" w:rsidR="00D7720E" w:rsidRPr="00033F7C" w:rsidRDefault="00D7720E" w:rsidP="00E45406">
      <w:pPr>
        <w:pStyle w:val="PlainText"/>
        <w:rPr>
          <w:rFonts w:ascii="Arial" w:hAnsi="Arial" w:cs="Arial"/>
          <w:sz w:val="24"/>
          <w:szCs w:val="24"/>
        </w:rPr>
      </w:pPr>
    </w:p>
    <w:p w14:paraId="3A131204" w14:textId="77777777" w:rsidR="00D7720E" w:rsidRPr="00033F7C" w:rsidRDefault="00D7720E" w:rsidP="00E45406">
      <w:pPr>
        <w:pStyle w:val="PlainText"/>
        <w:rPr>
          <w:rFonts w:ascii="Arial" w:hAnsi="Arial" w:cs="Arial"/>
          <w:sz w:val="24"/>
          <w:szCs w:val="24"/>
        </w:rPr>
      </w:pPr>
      <w:r w:rsidRPr="00033F7C">
        <w:rPr>
          <w:rFonts w:ascii="Arial" w:hAnsi="Arial" w:cs="Arial"/>
          <w:sz w:val="24"/>
          <w:szCs w:val="24"/>
        </w:rPr>
        <w:t xml:space="preserve">This assessment is the end point to the annual appraisal process, but performance and </w:t>
      </w:r>
    </w:p>
    <w:p w14:paraId="08A705D6" w14:textId="77777777" w:rsidR="00D7720E" w:rsidRPr="00033F7C" w:rsidRDefault="00D7720E" w:rsidP="00E45406">
      <w:pPr>
        <w:pStyle w:val="PlainText"/>
        <w:rPr>
          <w:rFonts w:ascii="Arial" w:hAnsi="Arial" w:cs="Arial"/>
          <w:sz w:val="24"/>
          <w:szCs w:val="24"/>
        </w:rPr>
      </w:pPr>
      <w:r w:rsidRPr="00033F7C">
        <w:rPr>
          <w:rFonts w:ascii="Arial" w:hAnsi="Arial" w:cs="Arial"/>
          <w:sz w:val="24"/>
          <w:szCs w:val="24"/>
        </w:rPr>
        <w:t>development priorities will be reviewed and addressed on a regular basis throughout the year in interim meetings which will take place (</w:t>
      </w:r>
      <w:proofErr w:type="spellStart"/>
      <w:r w:rsidRPr="00033F7C">
        <w:rPr>
          <w:rFonts w:ascii="Arial" w:hAnsi="Arial" w:cs="Arial"/>
          <w:i/>
          <w:sz w:val="24"/>
          <w:szCs w:val="24"/>
        </w:rPr>
        <w:t>eg</w:t>
      </w:r>
      <w:proofErr w:type="spellEnd"/>
      <w:r w:rsidRPr="00033F7C">
        <w:rPr>
          <w:rFonts w:ascii="Arial" w:hAnsi="Arial" w:cs="Arial"/>
          <w:i/>
          <w:sz w:val="24"/>
          <w:szCs w:val="24"/>
        </w:rPr>
        <w:t xml:space="preserve"> once a term</w:t>
      </w:r>
      <w:r w:rsidRPr="00033F7C">
        <w:rPr>
          <w:rFonts w:ascii="Arial" w:hAnsi="Arial" w:cs="Arial"/>
          <w:sz w:val="24"/>
          <w:szCs w:val="24"/>
        </w:rPr>
        <w:t xml:space="preserve">). </w:t>
      </w:r>
    </w:p>
    <w:p w14:paraId="0A97A92E" w14:textId="77777777" w:rsidR="00C06E22" w:rsidRPr="00033F7C" w:rsidRDefault="00C06E22" w:rsidP="00E45406">
      <w:pPr>
        <w:pStyle w:val="PlainText"/>
        <w:rPr>
          <w:rFonts w:ascii="Arial" w:hAnsi="Arial" w:cs="Arial"/>
          <w:b/>
          <w:sz w:val="24"/>
          <w:szCs w:val="24"/>
        </w:rPr>
      </w:pPr>
    </w:p>
    <w:p w14:paraId="7741F34B" w14:textId="77777777" w:rsidR="00D7720E" w:rsidRPr="00033F7C" w:rsidRDefault="00D7720E" w:rsidP="00E45406">
      <w:pPr>
        <w:pStyle w:val="PlainText"/>
        <w:rPr>
          <w:rFonts w:ascii="Arial" w:hAnsi="Arial" w:cs="Arial"/>
          <w:sz w:val="24"/>
          <w:szCs w:val="24"/>
        </w:rPr>
      </w:pPr>
      <w:r w:rsidRPr="00033F7C">
        <w:rPr>
          <w:rFonts w:ascii="Arial" w:hAnsi="Arial" w:cs="Arial"/>
          <w:sz w:val="24"/>
          <w:szCs w:val="24"/>
        </w:rPr>
        <w:t>The teacher will receive as soon as practicable following the end of each appraisal period – and have the opportunity to comment in writing on - a written appraisal report. In this school, teachers will receive their written appraisal reports by 31 October (31 December for the</w:t>
      </w:r>
      <w:r w:rsidR="00C06E22" w:rsidRPr="00033F7C">
        <w:rPr>
          <w:rFonts w:ascii="Arial" w:hAnsi="Arial" w:cs="Arial"/>
          <w:sz w:val="24"/>
          <w:szCs w:val="24"/>
        </w:rPr>
        <w:t xml:space="preserve"> </w:t>
      </w:r>
      <w:r w:rsidR="00033F7C">
        <w:rPr>
          <w:rFonts w:ascii="Arial" w:hAnsi="Arial" w:cs="Arial"/>
          <w:sz w:val="24"/>
          <w:szCs w:val="24"/>
        </w:rPr>
        <w:t>H</w:t>
      </w:r>
      <w:r w:rsidRPr="00033F7C">
        <w:rPr>
          <w:rFonts w:ascii="Arial" w:hAnsi="Arial" w:cs="Arial"/>
          <w:sz w:val="24"/>
          <w:szCs w:val="24"/>
        </w:rPr>
        <w:t xml:space="preserve">ead teacher). The appraisal report will include: </w:t>
      </w:r>
    </w:p>
    <w:p w14:paraId="381F7D2E" w14:textId="77777777" w:rsidR="00D7720E" w:rsidRPr="00033F7C" w:rsidRDefault="00033F7C" w:rsidP="00033F7C">
      <w:pPr>
        <w:pStyle w:val="PlainText"/>
        <w:tabs>
          <w:tab w:val="left" w:pos="5910"/>
        </w:tabs>
        <w:rPr>
          <w:rFonts w:ascii="Arial" w:hAnsi="Arial" w:cs="Arial"/>
          <w:sz w:val="24"/>
          <w:szCs w:val="24"/>
        </w:rPr>
      </w:pPr>
      <w:r w:rsidRPr="00033F7C">
        <w:rPr>
          <w:rFonts w:ascii="Arial" w:hAnsi="Arial" w:cs="Arial"/>
          <w:sz w:val="24"/>
          <w:szCs w:val="24"/>
        </w:rPr>
        <w:tab/>
      </w:r>
    </w:p>
    <w:p w14:paraId="2B122E25" w14:textId="77777777" w:rsidR="00D7720E" w:rsidRPr="00033F7C" w:rsidRDefault="00D7720E" w:rsidP="00E45406">
      <w:pPr>
        <w:pStyle w:val="PlainText"/>
        <w:rPr>
          <w:rFonts w:ascii="Arial" w:hAnsi="Arial" w:cs="Arial"/>
          <w:sz w:val="24"/>
          <w:szCs w:val="24"/>
        </w:rPr>
      </w:pPr>
    </w:p>
    <w:p w14:paraId="73811283" w14:textId="77777777" w:rsidR="00D7720E" w:rsidRPr="00033F7C" w:rsidRDefault="00D7720E" w:rsidP="00C06E22">
      <w:pPr>
        <w:pStyle w:val="PlainText"/>
        <w:numPr>
          <w:ilvl w:val="0"/>
          <w:numId w:val="5"/>
        </w:numPr>
        <w:rPr>
          <w:rFonts w:ascii="Arial" w:hAnsi="Arial" w:cs="Arial"/>
          <w:sz w:val="24"/>
          <w:szCs w:val="24"/>
        </w:rPr>
      </w:pPr>
      <w:r w:rsidRPr="00033F7C">
        <w:rPr>
          <w:rFonts w:ascii="Arial" w:hAnsi="Arial" w:cs="Arial"/>
          <w:sz w:val="24"/>
          <w:szCs w:val="24"/>
        </w:rPr>
        <w:t xml:space="preserve">details of the teacher’s objectives for the appraisal period in question; </w:t>
      </w:r>
    </w:p>
    <w:p w14:paraId="39B019F6" w14:textId="77777777" w:rsidR="00C06E22" w:rsidRPr="00033F7C" w:rsidRDefault="00C06E22" w:rsidP="00C06E22">
      <w:pPr>
        <w:pStyle w:val="PlainText"/>
        <w:ind w:left="360"/>
        <w:rPr>
          <w:rFonts w:ascii="Arial" w:hAnsi="Arial" w:cs="Arial"/>
          <w:sz w:val="24"/>
          <w:szCs w:val="24"/>
        </w:rPr>
      </w:pPr>
    </w:p>
    <w:p w14:paraId="33E0BB46" w14:textId="77777777" w:rsidR="00D7720E" w:rsidRPr="00033F7C" w:rsidRDefault="00D7720E" w:rsidP="00E45406">
      <w:pPr>
        <w:pStyle w:val="PlainText"/>
        <w:numPr>
          <w:ilvl w:val="0"/>
          <w:numId w:val="5"/>
        </w:numPr>
        <w:rPr>
          <w:rFonts w:ascii="Arial" w:hAnsi="Arial" w:cs="Arial"/>
          <w:sz w:val="24"/>
          <w:szCs w:val="24"/>
        </w:rPr>
      </w:pPr>
      <w:r w:rsidRPr="00033F7C">
        <w:rPr>
          <w:rFonts w:ascii="Arial" w:hAnsi="Arial" w:cs="Arial"/>
          <w:sz w:val="24"/>
          <w:szCs w:val="24"/>
        </w:rPr>
        <w:t xml:space="preserve">an assessment of the teacher’s performance of their role and responsibilities against their objectives and the relevant standards; </w:t>
      </w:r>
    </w:p>
    <w:p w14:paraId="4F7D3C27" w14:textId="77777777" w:rsidR="00C06E22" w:rsidRPr="00033F7C" w:rsidRDefault="00C06E22" w:rsidP="00C06E22">
      <w:pPr>
        <w:pStyle w:val="PlainText"/>
        <w:ind w:left="360"/>
        <w:rPr>
          <w:rFonts w:ascii="Arial" w:hAnsi="Arial" w:cs="Arial"/>
          <w:sz w:val="24"/>
          <w:szCs w:val="24"/>
        </w:rPr>
      </w:pPr>
    </w:p>
    <w:p w14:paraId="12798833" w14:textId="77777777" w:rsidR="00D7720E" w:rsidRPr="00033F7C" w:rsidRDefault="00D7720E" w:rsidP="00E45406">
      <w:pPr>
        <w:pStyle w:val="PlainText"/>
        <w:numPr>
          <w:ilvl w:val="0"/>
          <w:numId w:val="5"/>
        </w:numPr>
        <w:rPr>
          <w:rFonts w:ascii="Arial" w:hAnsi="Arial" w:cs="Arial"/>
          <w:sz w:val="24"/>
          <w:szCs w:val="24"/>
        </w:rPr>
      </w:pPr>
      <w:r w:rsidRPr="00033F7C">
        <w:rPr>
          <w:rFonts w:ascii="Arial" w:hAnsi="Arial" w:cs="Arial"/>
          <w:sz w:val="24"/>
          <w:szCs w:val="24"/>
        </w:rPr>
        <w:t xml:space="preserve">an assessment of the teacher’s professional development needs and identification of any action that should be taken to address them; </w:t>
      </w:r>
    </w:p>
    <w:p w14:paraId="5B6AD2CF" w14:textId="77777777" w:rsidR="00D7720E" w:rsidRPr="00033F7C" w:rsidRDefault="00D7720E" w:rsidP="00C17B6E">
      <w:pPr>
        <w:pStyle w:val="PlainText"/>
        <w:ind w:left="360"/>
        <w:rPr>
          <w:rFonts w:ascii="Arial" w:hAnsi="Arial" w:cs="Arial"/>
          <w:sz w:val="24"/>
          <w:szCs w:val="24"/>
        </w:rPr>
      </w:pPr>
    </w:p>
    <w:p w14:paraId="2C263793" w14:textId="77777777" w:rsidR="00D7720E" w:rsidRPr="00033F7C" w:rsidRDefault="00D7720E" w:rsidP="00E45406">
      <w:pPr>
        <w:pStyle w:val="PlainText"/>
        <w:numPr>
          <w:ilvl w:val="0"/>
          <w:numId w:val="5"/>
        </w:numPr>
        <w:rPr>
          <w:rFonts w:ascii="Arial" w:hAnsi="Arial" w:cs="Arial"/>
          <w:sz w:val="24"/>
          <w:szCs w:val="24"/>
        </w:rPr>
      </w:pPr>
      <w:r w:rsidRPr="00033F7C">
        <w:rPr>
          <w:rFonts w:ascii="Arial" w:hAnsi="Arial" w:cs="Arial"/>
          <w:sz w:val="24"/>
          <w:szCs w:val="24"/>
        </w:rPr>
        <w:t xml:space="preserve">a recommendation on pay where that is relevant (NB – pay recommendations need to be made by 31 December for </w:t>
      </w:r>
      <w:r w:rsidR="00033F7C" w:rsidRPr="00033F7C">
        <w:rPr>
          <w:rFonts w:ascii="Arial" w:hAnsi="Arial" w:cs="Arial"/>
          <w:sz w:val="24"/>
          <w:szCs w:val="24"/>
        </w:rPr>
        <w:t>H</w:t>
      </w:r>
      <w:r w:rsidRPr="00033F7C">
        <w:rPr>
          <w:rFonts w:ascii="Arial" w:hAnsi="Arial" w:cs="Arial"/>
          <w:sz w:val="24"/>
          <w:szCs w:val="24"/>
        </w:rPr>
        <w:t xml:space="preserve">ead teachers and by 31 October for other teachers); </w:t>
      </w:r>
    </w:p>
    <w:p w14:paraId="512EDD37" w14:textId="77777777" w:rsidR="00D7720E" w:rsidRPr="00033F7C" w:rsidRDefault="00D7720E" w:rsidP="00C17B6E">
      <w:pPr>
        <w:pStyle w:val="PlainText"/>
        <w:ind w:left="360"/>
        <w:rPr>
          <w:rFonts w:ascii="Arial" w:hAnsi="Arial" w:cs="Arial"/>
          <w:sz w:val="24"/>
          <w:szCs w:val="24"/>
        </w:rPr>
      </w:pPr>
    </w:p>
    <w:p w14:paraId="0DE96684" w14:textId="77777777" w:rsidR="00212EFB" w:rsidRPr="00033F7C" w:rsidRDefault="00212EFB" w:rsidP="00212EFB">
      <w:pPr>
        <w:numPr>
          <w:ilvl w:val="0"/>
          <w:numId w:val="5"/>
        </w:numPr>
        <w:overflowPunct w:val="0"/>
        <w:autoSpaceDE w:val="0"/>
        <w:autoSpaceDN w:val="0"/>
        <w:adjustRightInd w:val="0"/>
        <w:jc w:val="both"/>
        <w:textAlignment w:val="baseline"/>
        <w:rPr>
          <w:rFonts w:cs="Arial"/>
          <w:lang w:val="en-US"/>
        </w:rPr>
      </w:pPr>
      <w:r w:rsidRPr="00033F7C">
        <w:rPr>
          <w:rFonts w:cs="Arial"/>
          <w:lang w:eastAsia="en-GB"/>
        </w:rPr>
        <w:t>a space for the teacher’s own comments;</w:t>
      </w:r>
    </w:p>
    <w:p w14:paraId="4E0EA022" w14:textId="77777777" w:rsidR="00212EFB" w:rsidRPr="00033F7C" w:rsidRDefault="00212EFB" w:rsidP="00212EFB">
      <w:pPr>
        <w:overflowPunct w:val="0"/>
        <w:autoSpaceDE w:val="0"/>
        <w:autoSpaceDN w:val="0"/>
        <w:adjustRightInd w:val="0"/>
        <w:ind w:left="360"/>
        <w:jc w:val="both"/>
        <w:textAlignment w:val="baseline"/>
        <w:rPr>
          <w:rFonts w:cs="Arial"/>
          <w:lang w:val="en-US"/>
        </w:rPr>
      </w:pPr>
    </w:p>
    <w:p w14:paraId="22220B73" w14:textId="77777777" w:rsidR="00D7720E" w:rsidRPr="00033F7C" w:rsidRDefault="00D7720E" w:rsidP="00212EFB">
      <w:pPr>
        <w:pStyle w:val="PlainText"/>
        <w:numPr>
          <w:ilvl w:val="0"/>
          <w:numId w:val="5"/>
        </w:numPr>
        <w:rPr>
          <w:rFonts w:ascii="Arial" w:hAnsi="Arial" w:cs="Arial"/>
          <w:sz w:val="24"/>
          <w:szCs w:val="24"/>
        </w:rPr>
      </w:pPr>
      <w:r w:rsidRPr="00033F7C">
        <w:rPr>
          <w:rFonts w:ascii="Arial" w:hAnsi="Arial" w:cs="Arial"/>
          <w:sz w:val="24"/>
          <w:szCs w:val="24"/>
        </w:rPr>
        <w:t>(</w:t>
      </w:r>
      <w:r w:rsidRPr="00033F7C">
        <w:rPr>
          <w:rFonts w:ascii="Arial" w:hAnsi="Arial" w:cs="Arial"/>
          <w:i/>
          <w:sz w:val="24"/>
          <w:szCs w:val="24"/>
        </w:rPr>
        <w:t>schools to say here what else, if anything, their appraisal reports will include</w:t>
      </w:r>
      <w:r w:rsidRPr="00033F7C">
        <w:rPr>
          <w:rFonts w:ascii="Arial" w:hAnsi="Arial" w:cs="Arial"/>
          <w:sz w:val="24"/>
          <w:szCs w:val="24"/>
        </w:rPr>
        <w:t xml:space="preserve">). </w:t>
      </w:r>
    </w:p>
    <w:p w14:paraId="0F1DFF1E" w14:textId="77777777" w:rsidR="00212EFB" w:rsidRPr="00033F7C" w:rsidRDefault="00212EFB" w:rsidP="00212EFB">
      <w:pPr>
        <w:jc w:val="both"/>
        <w:outlineLvl w:val="0"/>
        <w:rPr>
          <w:rFonts w:cs="Arial"/>
          <w:sz w:val="23"/>
          <w:szCs w:val="23"/>
          <w:lang w:val="en-US"/>
        </w:rPr>
      </w:pPr>
    </w:p>
    <w:p w14:paraId="0CD0C831" w14:textId="77777777" w:rsidR="00212EFB" w:rsidRPr="00033F7C" w:rsidRDefault="00212EFB" w:rsidP="00212EFB">
      <w:pPr>
        <w:jc w:val="both"/>
        <w:outlineLvl w:val="0"/>
        <w:rPr>
          <w:rFonts w:cs="Arial"/>
          <w:lang w:val="en-US"/>
        </w:rPr>
      </w:pPr>
      <w:r w:rsidRPr="00033F7C">
        <w:rPr>
          <w:rFonts w:cs="Arial"/>
          <w:lang w:val="en-US"/>
        </w:rPr>
        <w:t>A review meeting will take place to discuss the content of the report and any further action required and to inform objective setting for the next cycle. In some circumstances an interim review meeting may be appropriate.</w:t>
      </w:r>
    </w:p>
    <w:p w14:paraId="409CAC4F" w14:textId="77777777" w:rsidR="00D7720E" w:rsidRPr="00033F7C" w:rsidRDefault="00D7720E" w:rsidP="00E45406">
      <w:pPr>
        <w:pStyle w:val="PlainText"/>
        <w:rPr>
          <w:rFonts w:ascii="Arial" w:hAnsi="Arial" w:cs="Arial"/>
          <w:sz w:val="24"/>
          <w:szCs w:val="24"/>
          <w:lang w:val="en-US"/>
        </w:rPr>
      </w:pPr>
    </w:p>
    <w:p w14:paraId="558B287E" w14:textId="77777777" w:rsidR="00D7720E" w:rsidRPr="00033F7C" w:rsidRDefault="00D7720E" w:rsidP="00E45406">
      <w:pPr>
        <w:pStyle w:val="PlainText"/>
        <w:rPr>
          <w:rFonts w:ascii="Arial" w:hAnsi="Arial" w:cs="Arial"/>
          <w:sz w:val="24"/>
          <w:szCs w:val="24"/>
        </w:rPr>
      </w:pPr>
      <w:r w:rsidRPr="00033F7C">
        <w:rPr>
          <w:rFonts w:ascii="Arial" w:hAnsi="Arial" w:cs="Arial"/>
          <w:sz w:val="24"/>
          <w:szCs w:val="24"/>
        </w:rPr>
        <w:t xml:space="preserve">The assessment of performance and of professional development needs will inform the </w:t>
      </w:r>
    </w:p>
    <w:p w14:paraId="569D42CA" w14:textId="77777777" w:rsidR="00D7720E" w:rsidRPr="00033F7C" w:rsidRDefault="00D7720E" w:rsidP="00E45406">
      <w:pPr>
        <w:pStyle w:val="PlainText"/>
        <w:rPr>
          <w:rFonts w:ascii="Arial" w:hAnsi="Arial" w:cs="Arial"/>
          <w:sz w:val="24"/>
          <w:szCs w:val="24"/>
        </w:rPr>
      </w:pPr>
      <w:r w:rsidRPr="00033F7C">
        <w:rPr>
          <w:rFonts w:ascii="Arial" w:hAnsi="Arial" w:cs="Arial"/>
          <w:sz w:val="24"/>
          <w:szCs w:val="24"/>
        </w:rPr>
        <w:t xml:space="preserve">planning process for the following appraisal period. </w:t>
      </w:r>
    </w:p>
    <w:p w14:paraId="6A181121" w14:textId="77777777" w:rsidR="00D7720E" w:rsidRPr="00033F7C" w:rsidRDefault="00D7720E" w:rsidP="00E45406">
      <w:pPr>
        <w:pStyle w:val="PlainText"/>
        <w:rPr>
          <w:rFonts w:ascii="Arial" w:hAnsi="Arial" w:cs="Arial"/>
          <w:sz w:val="24"/>
          <w:szCs w:val="24"/>
        </w:rPr>
      </w:pPr>
      <w:r w:rsidRPr="00033F7C">
        <w:rPr>
          <w:rFonts w:ascii="Arial" w:hAnsi="Arial" w:cs="Arial"/>
          <w:sz w:val="24"/>
          <w:szCs w:val="24"/>
        </w:rPr>
        <w:t xml:space="preserve"> </w:t>
      </w:r>
    </w:p>
    <w:p w14:paraId="3855FF59" w14:textId="77777777" w:rsidR="00212EFB" w:rsidRPr="00033F7C" w:rsidRDefault="00033F7C" w:rsidP="00212EFB">
      <w:pPr>
        <w:jc w:val="both"/>
        <w:outlineLvl w:val="0"/>
        <w:rPr>
          <w:rFonts w:cs="Arial"/>
          <w:sz w:val="32"/>
          <w:szCs w:val="32"/>
          <w:lang w:val="en-US"/>
        </w:rPr>
      </w:pPr>
      <w:r w:rsidRPr="00033F7C">
        <w:rPr>
          <w:rFonts w:cs="Arial"/>
          <w:sz w:val="32"/>
          <w:szCs w:val="32"/>
          <w:lang w:val="en-US"/>
        </w:rPr>
        <w:lastRenderedPageBreak/>
        <w:t>f.</w:t>
      </w:r>
      <w:r w:rsidRPr="00033F7C">
        <w:rPr>
          <w:rFonts w:cs="Arial"/>
          <w:sz w:val="32"/>
          <w:szCs w:val="32"/>
          <w:lang w:val="en-US"/>
        </w:rPr>
        <w:tab/>
      </w:r>
      <w:r w:rsidR="00212EFB" w:rsidRPr="00033F7C">
        <w:rPr>
          <w:rFonts w:cs="Arial"/>
          <w:sz w:val="32"/>
          <w:szCs w:val="32"/>
          <w:lang w:val="en-US"/>
        </w:rPr>
        <w:t>Appeals</w:t>
      </w:r>
    </w:p>
    <w:p w14:paraId="5631C36F" w14:textId="77777777" w:rsidR="00212EFB" w:rsidRPr="00033F7C" w:rsidRDefault="00212EFB" w:rsidP="00212EFB">
      <w:pPr>
        <w:jc w:val="both"/>
        <w:outlineLvl w:val="0"/>
        <w:rPr>
          <w:rFonts w:cs="Arial"/>
          <w:lang w:val="en-US"/>
        </w:rPr>
      </w:pPr>
    </w:p>
    <w:p w14:paraId="4E236BD0" w14:textId="77777777" w:rsidR="00212EFB" w:rsidRPr="00212EFB" w:rsidRDefault="00212EFB" w:rsidP="00212EFB">
      <w:pPr>
        <w:jc w:val="both"/>
        <w:outlineLvl w:val="0"/>
        <w:rPr>
          <w:rFonts w:cs="Arial"/>
          <w:lang w:val="en-US"/>
        </w:rPr>
      </w:pPr>
      <w:r w:rsidRPr="00033F7C">
        <w:rPr>
          <w:rFonts w:cs="Arial"/>
          <w:lang w:val="en-US"/>
        </w:rPr>
        <w:t xml:space="preserve">Teachers have a right of appeal against any of the entries in the written appraisal report.   Details of the appeals process are available from the </w:t>
      </w:r>
      <w:r w:rsidR="00F7120E">
        <w:rPr>
          <w:rFonts w:cs="Arial"/>
          <w:lang w:val="en-US"/>
        </w:rPr>
        <w:t>H</w:t>
      </w:r>
      <w:r w:rsidRPr="00033F7C">
        <w:rPr>
          <w:rFonts w:cs="Arial"/>
          <w:lang w:val="en-US"/>
        </w:rPr>
        <w:t>ead teacher or from the school</w:t>
      </w:r>
      <w:r w:rsidRPr="00212EFB">
        <w:rPr>
          <w:rFonts w:cs="Arial"/>
          <w:lang w:val="en-US"/>
        </w:rPr>
        <w:t xml:space="preserve"> Governing Body.  Where the </w:t>
      </w:r>
      <w:r w:rsidR="00F7120E">
        <w:rPr>
          <w:rFonts w:cs="Arial"/>
          <w:lang w:val="en-US"/>
        </w:rPr>
        <w:t>H</w:t>
      </w:r>
      <w:r w:rsidRPr="00212EFB">
        <w:rPr>
          <w:rFonts w:cs="Arial"/>
          <w:lang w:val="en-US"/>
        </w:rPr>
        <w:t xml:space="preserve">ead teacher has not been recommended for pay progression he/she will be informed by the appropriate governor. The </w:t>
      </w:r>
      <w:r w:rsidR="00F7120E">
        <w:rPr>
          <w:rFonts w:cs="Arial"/>
          <w:lang w:val="en-US"/>
        </w:rPr>
        <w:t>H</w:t>
      </w:r>
      <w:r w:rsidRPr="00212EFB">
        <w:rPr>
          <w:rFonts w:cs="Arial"/>
          <w:lang w:val="en-US"/>
        </w:rPr>
        <w:t xml:space="preserve">ead teacher will notify any teacher who has not been recommended for pay progression of the date when the Governing Body meets to consider pay recommendations, following which the teacher (and </w:t>
      </w:r>
      <w:r w:rsidR="00F7120E">
        <w:rPr>
          <w:rFonts w:cs="Arial"/>
          <w:lang w:val="en-US"/>
        </w:rPr>
        <w:t>H</w:t>
      </w:r>
      <w:r w:rsidRPr="00212EFB">
        <w:rPr>
          <w:rFonts w:cs="Arial"/>
          <w:lang w:val="en-US"/>
        </w:rPr>
        <w:t xml:space="preserve">ead teacher when the </w:t>
      </w:r>
      <w:r w:rsidR="00F7120E">
        <w:rPr>
          <w:rFonts w:cs="Arial"/>
          <w:lang w:val="en-US"/>
        </w:rPr>
        <w:t>H</w:t>
      </w:r>
      <w:r w:rsidRPr="00212EFB">
        <w:rPr>
          <w:rFonts w:cs="Arial"/>
          <w:lang w:val="en-US"/>
        </w:rPr>
        <w:t>ead has not been recommend</w:t>
      </w:r>
      <w:r w:rsidR="00033F7C">
        <w:rPr>
          <w:rFonts w:cs="Arial"/>
          <w:lang w:val="en-US"/>
        </w:rPr>
        <w:t>ed</w:t>
      </w:r>
      <w:r w:rsidRPr="00212EFB">
        <w:rPr>
          <w:rFonts w:cs="Arial"/>
          <w:lang w:val="en-US"/>
        </w:rPr>
        <w:t xml:space="preserve"> for pay progression) may exercise the right of appeal, assisted by a companion who may be a colleague, a trade union official or a trade union representative. </w:t>
      </w:r>
    </w:p>
    <w:p w14:paraId="3FEBF962" w14:textId="77777777" w:rsidR="00212EFB" w:rsidRPr="003C6AC6" w:rsidRDefault="00212EFB" w:rsidP="00212EFB">
      <w:pPr>
        <w:jc w:val="both"/>
        <w:outlineLvl w:val="0"/>
        <w:rPr>
          <w:rFonts w:cs="Arial"/>
          <w:sz w:val="23"/>
          <w:szCs w:val="23"/>
          <w:lang w:val="en-US"/>
        </w:rPr>
      </w:pPr>
    </w:p>
    <w:p w14:paraId="5ACAF0E1" w14:textId="77777777" w:rsidR="00212EFB" w:rsidRPr="00541B22" w:rsidRDefault="00033F7C" w:rsidP="00212EFB">
      <w:pPr>
        <w:jc w:val="both"/>
        <w:rPr>
          <w:rFonts w:cs="Arial"/>
          <w:sz w:val="32"/>
          <w:szCs w:val="32"/>
          <w:lang w:val="en-US"/>
        </w:rPr>
      </w:pPr>
      <w:r w:rsidRPr="00541B22">
        <w:rPr>
          <w:rFonts w:cs="Arial"/>
          <w:sz w:val="32"/>
          <w:szCs w:val="32"/>
          <w:lang w:val="en-US"/>
        </w:rPr>
        <w:t>g.</w:t>
      </w:r>
      <w:r w:rsidRPr="00541B22">
        <w:rPr>
          <w:rFonts w:cs="Arial"/>
          <w:sz w:val="32"/>
          <w:szCs w:val="32"/>
          <w:lang w:val="en-US"/>
        </w:rPr>
        <w:tab/>
      </w:r>
      <w:r w:rsidR="00212EFB" w:rsidRPr="00541B22">
        <w:rPr>
          <w:rFonts w:cs="Arial"/>
          <w:sz w:val="32"/>
          <w:szCs w:val="32"/>
          <w:lang w:val="en-US"/>
        </w:rPr>
        <w:t>G</w:t>
      </w:r>
      <w:r w:rsidR="00541B22">
        <w:rPr>
          <w:rFonts w:cs="Arial"/>
          <w:sz w:val="32"/>
          <w:szCs w:val="32"/>
          <w:lang w:val="en-US"/>
        </w:rPr>
        <w:t>eneral</w:t>
      </w:r>
      <w:r w:rsidR="00212EFB" w:rsidRPr="00541B22">
        <w:rPr>
          <w:rFonts w:cs="Arial"/>
          <w:sz w:val="32"/>
          <w:szCs w:val="32"/>
          <w:lang w:val="en-US"/>
        </w:rPr>
        <w:t xml:space="preserve"> </w:t>
      </w:r>
      <w:r w:rsidR="00541B22">
        <w:rPr>
          <w:rFonts w:cs="Arial"/>
          <w:sz w:val="32"/>
          <w:szCs w:val="32"/>
          <w:lang w:val="en-US"/>
        </w:rPr>
        <w:t>principles underlying this policy</w:t>
      </w:r>
    </w:p>
    <w:p w14:paraId="3687BE22" w14:textId="77777777" w:rsidR="00212EFB" w:rsidRPr="003C6AC6" w:rsidRDefault="00541B22" w:rsidP="00541B22">
      <w:pPr>
        <w:tabs>
          <w:tab w:val="left" w:pos="1305"/>
        </w:tabs>
        <w:jc w:val="both"/>
        <w:rPr>
          <w:rFonts w:cs="Arial"/>
          <w:sz w:val="23"/>
          <w:szCs w:val="23"/>
          <w:lang w:val="en-US"/>
        </w:rPr>
      </w:pPr>
      <w:r>
        <w:rPr>
          <w:rFonts w:cs="Arial"/>
          <w:sz w:val="23"/>
          <w:szCs w:val="23"/>
          <w:lang w:val="en-US"/>
        </w:rPr>
        <w:tab/>
      </w:r>
    </w:p>
    <w:p w14:paraId="1095E264" w14:textId="77777777" w:rsidR="00212EFB" w:rsidRPr="00541B22" w:rsidRDefault="00212EFB" w:rsidP="00212EFB">
      <w:pPr>
        <w:tabs>
          <w:tab w:val="left" w:pos="3030"/>
        </w:tabs>
        <w:jc w:val="both"/>
        <w:rPr>
          <w:rFonts w:cs="Arial"/>
          <w:lang w:val="en-US"/>
        </w:rPr>
      </w:pPr>
      <w:r w:rsidRPr="00541B22">
        <w:rPr>
          <w:rFonts w:cs="Arial"/>
          <w:lang w:val="en-US"/>
        </w:rPr>
        <w:t>The LDBS Capability procedure</w:t>
      </w:r>
    </w:p>
    <w:p w14:paraId="611AC71B" w14:textId="77777777" w:rsidR="00212EFB" w:rsidRPr="00212EFB" w:rsidRDefault="00212EFB" w:rsidP="00212EFB">
      <w:pPr>
        <w:tabs>
          <w:tab w:val="left" w:pos="3030"/>
        </w:tabs>
        <w:jc w:val="both"/>
        <w:rPr>
          <w:rFonts w:cs="Arial"/>
          <w:lang w:eastAsia="en-GB"/>
        </w:rPr>
      </w:pPr>
    </w:p>
    <w:p w14:paraId="5B553A2A" w14:textId="77777777" w:rsidR="00212EFB" w:rsidRPr="00212EFB" w:rsidRDefault="00212EFB" w:rsidP="00212EFB">
      <w:pPr>
        <w:tabs>
          <w:tab w:val="left" w:pos="3030"/>
        </w:tabs>
        <w:jc w:val="both"/>
        <w:rPr>
          <w:rFonts w:cs="Arial"/>
          <w:lang w:eastAsia="en-GB"/>
        </w:rPr>
      </w:pPr>
      <w:r w:rsidRPr="00212EFB">
        <w:rPr>
          <w:rFonts w:cs="Arial"/>
          <w:lang w:eastAsia="en-GB"/>
        </w:rPr>
        <w:t>The conduct of the formal capability stage will be undertaken in accordance with the provisions of the LDBS Capability Procedure.</w:t>
      </w:r>
    </w:p>
    <w:p w14:paraId="6FA5318D" w14:textId="77777777" w:rsidR="00212EFB" w:rsidRPr="00212EFB" w:rsidRDefault="00212EFB" w:rsidP="00212EFB">
      <w:pPr>
        <w:jc w:val="both"/>
        <w:rPr>
          <w:rFonts w:cs="Arial"/>
          <w:b/>
        </w:rPr>
      </w:pPr>
    </w:p>
    <w:p w14:paraId="2F6AD553" w14:textId="77777777" w:rsidR="00212EFB" w:rsidRPr="00541B22" w:rsidRDefault="00212EFB" w:rsidP="00212EFB">
      <w:pPr>
        <w:jc w:val="both"/>
        <w:rPr>
          <w:rFonts w:cs="Arial"/>
          <w:lang w:val="en-US"/>
        </w:rPr>
      </w:pPr>
      <w:r w:rsidRPr="00541B22">
        <w:rPr>
          <w:rFonts w:cs="Arial"/>
          <w:lang w:val="en-US"/>
        </w:rPr>
        <w:t xml:space="preserve">Consistency of Treatment and Fairness </w:t>
      </w:r>
    </w:p>
    <w:p w14:paraId="3086A898" w14:textId="77777777" w:rsidR="00212EFB" w:rsidRPr="00212EFB" w:rsidRDefault="00212EFB" w:rsidP="00212EFB">
      <w:pPr>
        <w:jc w:val="both"/>
        <w:rPr>
          <w:rFonts w:cs="Arial"/>
          <w:lang w:val="en-US"/>
        </w:rPr>
      </w:pPr>
    </w:p>
    <w:p w14:paraId="38FEA816" w14:textId="77777777" w:rsidR="00212EFB" w:rsidRPr="00212EFB" w:rsidRDefault="00212EFB" w:rsidP="00212EFB">
      <w:pPr>
        <w:jc w:val="both"/>
        <w:rPr>
          <w:rFonts w:cs="Arial"/>
          <w:b/>
          <w:lang w:val="en-US"/>
        </w:rPr>
      </w:pPr>
      <w:r w:rsidRPr="00212EFB">
        <w:rPr>
          <w:rFonts w:cs="Arial"/>
          <w:lang w:val="en-US"/>
        </w:rPr>
        <w:t>The Governing Body is committed to ensuring consistency of treatment and fairness and will abide by all relevant equality legislation.</w:t>
      </w:r>
    </w:p>
    <w:p w14:paraId="1C8317CE" w14:textId="77777777" w:rsidR="00212EFB" w:rsidRPr="00212EFB" w:rsidRDefault="00212EFB" w:rsidP="00212EFB">
      <w:pPr>
        <w:ind w:firstLine="720"/>
        <w:jc w:val="both"/>
        <w:rPr>
          <w:rFonts w:cs="Arial"/>
          <w:b/>
          <w:lang w:val="en-US"/>
        </w:rPr>
      </w:pPr>
    </w:p>
    <w:p w14:paraId="6C34FC12" w14:textId="77777777" w:rsidR="00212EFB" w:rsidRPr="00541B22" w:rsidRDefault="00212EFB" w:rsidP="00212EFB">
      <w:pPr>
        <w:jc w:val="both"/>
        <w:rPr>
          <w:rFonts w:cs="Arial"/>
          <w:lang w:val="en-US"/>
        </w:rPr>
      </w:pPr>
      <w:r w:rsidRPr="00541B22">
        <w:rPr>
          <w:rFonts w:cs="Arial"/>
          <w:lang w:val="en-US"/>
        </w:rPr>
        <w:t>Sickness</w:t>
      </w:r>
    </w:p>
    <w:p w14:paraId="47B72E42" w14:textId="77777777" w:rsidR="00212EFB" w:rsidRPr="00212EFB" w:rsidRDefault="00212EFB" w:rsidP="00212EFB">
      <w:pPr>
        <w:jc w:val="both"/>
        <w:rPr>
          <w:rFonts w:cs="Arial"/>
          <w:b/>
          <w:lang w:val="en-US"/>
        </w:rPr>
      </w:pPr>
    </w:p>
    <w:p w14:paraId="59766D38" w14:textId="77777777" w:rsidR="00212EFB" w:rsidRPr="00212EFB" w:rsidRDefault="00212EFB" w:rsidP="00212EFB">
      <w:pPr>
        <w:numPr>
          <w:ilvl w:val="12"/>
          <w:numId w:val="0"/>
        </w:numPr>
        <w:jc w:val="both"/>
        <w:rPr>
          <w:rFonts w:cs="Arial"/>
        </w:rPr>
      </w:pPr>
      <w:r w:rsidRPr="00212EFB">
        <w:rPr>
          <w:rFonts w:cs="Arial"/>
        </w:rPr>
        <w:t xml:space="preserve">If long term sickness absence appears to have been triggered by the commencement of monitoring or a formal capability procedure, the case will be dealt with in accordance with the school’s </w:t>
      </w:r>
      <w:r w:rsidRPr="00541B22">
        <w:rPr>
          <w:rFonts w:cs="Arial"/>
        </w:rPr>
        <w:t>sickness</w:t>
      </w:r>
      <w:r w:rsidRPr="00212EFB">
        <w:rPr>
          <w:rFonts w:cs="Arial"/>
          <w:color w:val="0000FF"/>
        </w:rPr>
        <w:t xml:space="preserve"> </w:t>
      </w:r>
      <w:r w:rsidRPr="00212EFB">
        <w:rPr>
          <w:rFonts w:cs="Arial"/>
        </w:rPr>
        <w:t>absence policy and will normally be referred to the occupational health service to assess the member of staff’s health and fitness for continued employment and the appropriateness or otherwise of continuing with monitoring or formal procedures</w:t>
      </w:r>
      <w:r w:rsidRPr="00212EFB">
        <w:rPr>
          <w:rFonts w:cs="Arial"/>
          <w:i/>
        </w:rPr>
        <w:t>.</w:t>
      </w:r>
      <w:r w:rsidRPr="00212EFB">
        <w:rPr>
          <w:rFonts w:cs="Arial"/>
        </w:rPr>
        <w:t xml:space="preserve">  In some cases it may be appropriate for formal procedures to continue during a period of sickness absence.  However, the views of the occupational health physician will always be taken into account before a decision is reached.</w:t>
      </w:r>
    </w:p>
    <w:p w14:paraId="2F48F5FB" w14:textId="77777777" w:rsidR="00212EFB" w:rsidRPr="00212EFB" w:rsidRDefault="00212EFB" w:rsidP="00212EFB">
      <w:pPr>
        <w:numPr>
          <w:ilvl w:val="12"/>
          <w:numId w:val="0"/>
        </w:numPr>
        <w:jc w:val="both"/>
        <w:rPr>
          <w:rFonts w:cs="Arial"/>
        </w:rPr>
      </w:pPr>
    </w:p>
    <w:p w14:paraId="1D116298" w14:textId="77777777" w:rsidR="00212EFB" w:rsidRPr="00541B22" w:rsidRDefault="00212EFB" w:rsidP="00212EFB">
      <w:pPr>
        <w:numPr>
          <w:ilvl w:val="12"/>
          <w:numId w:val="0"/>
        </w:numPr>
        <w:jc w:val="both"/>
        <w:rPr>
          <w:rFonts w:cs="Arial"/>
        </w:rPr>
      </w:pPr>
      <w:r w:rsidRPr="00541B22">
        <w:rPr>
          <w:rFonts w:cs="Arial"/>
        </w:rPr>
        <w:t>Grievances</w:t>
      </w:r>
    </w:p>
    <w:p w14:paraId="3F0034D7" w14:textId="77777777" w:rsidR="00212EFB" w:rsidRPr="00212EFB" w:rsidRDefault="00212EFB" w:rsidP="00212EFB">
      <w:pPr>
        <w:numPr>
          <w:ilvl w:val="12"/>
          <w:numId w:val="0"/>
        </w:numPr>
        <w:jc w:val="both"/>
        <w:rPr>
          <w:rFonts w:cs="Arial"/>
          <w:b/>
          <w:i/>
        </w:rPr>
      </w:pPr>
    </w:p>
    <w:p w14:paraId="05F7EADC" w14:textId="77777777" w:rsidR="00212EFB" w:rsidRPr="00212EFB" w:rsidRDefault="00212EFB" w:rsidP="00212EFB">
      <w:pPr>
        <w:jc w:val="both"/>
        <w:rPr>
          <w:rFonts w:cs="Arial"/>
        </w:rPr>
      </w:pPr>
      <w:r w:rsidRPr="00212EFB">
        <w:rPr>
          <w:rFonts w:cs="Arial"/>
        </w:rPr>
        <w:t xml:space="preserve">Where a member of staff raises a grievance during the appraisal or capability process, the appraisal or capability process may be temporarily suspended in order to deal with the grievance. </w:t>
      </w:r>
      <w:r w:rsidR="00541B22">
        <w:rPr>
          <w:rFonts w:cs="Arial"/>
        </w:rPr>
        <w:t xml:space="preserve"> However, where the g</w:t>
      </w:r>
      <w:r w:rsidRPr="00212EFB">
        <w:rPr>
          <w:rFonts w:cs="Arial"/>
        </w:rPr>
        <w:t>rievance and appraisal or capability cases are related it may be appropriate to deal with both issues concurrently.</w:t>
      </w:r>
    </w:p>
    <w:p w14:paraId="12F9A9BB" w14:textId="77777777" w:rsidR="00212EFB" w:rsidRPr="00212EFB" w:rsidRDefault="00212EFB" w:rsidP="00212EFB">
      <w:pPr>
        <w:jc w:val="both"/>
        <w:rPr>
          <w:rFonts w:cs="Arial"/>
          <w:b/>
          <w:lang w:val="en-US"/>
        </w:rPr>
      </w:pPr>
    </w:p>
    <w:p w14:paraId="0EF11A11" w14:textId="77777777" w:rsidR="00212EFB" w:rsidRPr="00541B22" w:rsidRDefault="00212EFB" w:rsidP="00212EFB">
      <w:pPr>
        <w:jc w:val="both"/>
        <w:rPr>
          <w:rFonts w:cs="Arial"/>
          <w:lang w:val="en-US"/>
        </w:rPr>
      </w:pPr>
      <w:r w:rsidRPr="00541B22">
        <w:rPr>
          <w:rFonts w:cs="Arial"/>
          <w:lang w:val="en-US"/>
        </w:rPr>
        <w:t>Confidentiality and Professional Relationships</w:t>
      </w:r>
    </w:p>
    <w:p w14:paraId="5281BB51" w14:textId="77777777" w:rsidR="00212EFB" w:rsidRPr="00212EFB" w:rsidRDefault="00212EFB" w:rsidP="00212EFB">
      <w:pPr>
        <w:jc w:val="both"/>
        <w:rPr>
          <w:rFonts w:cs="Arial"/>
        </w:rPr>
      </w:pPr>
    </w:p>
    <w:p w14:paraId="55FBF4A8" w14:textId="77777777" w:rsidR="00212EFB" w:rsidRPr="00212EFB" w:rsidRDefault="00212EFB" w:rsidP="00212EFB">
      <w:pPr>
        <w:jc w:val="both"/>
        <w:rPr>
          <w:rFonts w:cs="Arial"/>
        </w:rPr>
      </w:pPr>
      <w:r w:rsidRPr="00212EFB">
        <w:rPr>
          <w:rFonts w:cs="Arial"/>
        </w:rPr>
        <w:t xml:space="preserve">The appraisal and capability processes will be treated with confidentiality.  Only the appraiser’s line manager or, where s/he had more than one, each of her/his line managers will be provided with access to the appraisee’s plan recorded in her/his statements.  This will be done upon request and only where this is necessary to enable the line manager to </w:t>
      </w:r>
      <w:r w:rsidRPr="00212EFB">
        <w:rPr>
          <w:rFonts w:cs="Arial"/>
        </w:rPr>
        <w:lastRenderedPageBreak/>
        <w:t>discharge her/his line management responsibilities.  Appraisees will be consulted on requests for access to statements in the context of this policy.</w:t>
      </w:r>
    </w:p>
    <w:p w14:paraId="3DE5AFE4" w14:textId="77777777" w:rsidR="00212EFB" w:rsidRPr="00212EFB" w:rsidRDefault="00212EFB" w:rsidP="00212EFB">
      <w:pPr>
        <w:jc w:val="both"/>
        <w:rPr>
          <w:rFonts w:cs="Arial"/>
        </w:rPr>
      </w:pPr>
    </w:p>
    <w:p w14:paraId="2F999605" w14:textId="77777777" w:rsidR="00212EFB" w:rsidRPr="00212EFB" w:rsidRDefault="00212EFB" w:rsidP="00212EFB">
      <w:pPr>
        <w:jc w:val="both"/>
        <w:rPr>
          <w:rFonts w:cs="Arial"/>
        </w:rPr>
      </w:pPr>
      <w:r w:rsidRPr="00212EFB">
        <w:rPr>
          <w:rFonts w:cs="Arial"/>
        </w:rPr>
        <w:t xml:space="preserve">The process of gathering evidence for performance review will not compromise normal professional relationships between teachers.  The Governing Body recognises that the reviewer will consult with, and seek to secure the agreement of, the reviewee before seeking information from other colleagues about the work of the reviewee.  </w:t>
      </w:r>
    </w:p>
    <w:p w14:paraId="321D0FA4" w14:textId="77777777" w:rsidR="00212EFB" w:rsidRPr="00212EFB" w:rsidRDefault="00212EFB" w:rsidP="00212EFB">
      <w:pPr>
        <w:jc w:val="both"/>
        <w:rPr>
          <w:rFonts w:cs="Arial"/>
        </w:rPr>
      </w:pPr>
    </w:p>
    <w:p w14:paraId="1FEDC78B" w14:textId="77777777" w:rsidR="00212EFB" w:rsidRPr="00212EFB" w:rsidRDefault="00212EFB" w:rsidP="00212EFB">
      <w:pPr>
        <w:jc w:val="both"/>
        <w:rPr>
          <w:rFonts w:cs="Arial"/>
        </w:rPr>
      </w:pPr>
      <w:r w:rsidRPr="00212EFB">
        <w:rPr>
          <w:rFonts w:cs="Arial"/>
        </w:rPr>
        <w:t xml:space="preserve">However, the desire for confidentiality does not override the need for the </w:t>
      </w:r>
      <w:r w:rsidR="00F7120E">
        <w:rPr>
          <w:rFonts w:cs="Arial"/>
        </w:rPr>
        <w:t>H</w:t>
      </w:r>
      <w:r w:rsidRPr="00212EFB">
        <w:rPr>
          <w:rFonts w:cs="Arial"/>
        </w:rPr>
        <w:t xml:space="preserve">ead teacher and Governing Body to quality-assure the operation and effectiveness of the appraisal system. The </w:t>
      </w:r>
      <w:r w:rsidR="00541B22">
        <w:rPr>
          <w:rFonts w:cs="Arial"/>
        </w:rPr>
        <w:t>H</w:t>
      </w:r>
      <w:r w:rsidRPr="00212EFB">
        <w:rPr>
          <w:rFonts w:cs="Arial"/>
        </w:rPr>
        <w:t xml:space="preserve">ead teacher or appropriate colleague might, for example, review all teachers’ objectives and written appraisal records personally – to check consistency of approach and expectation between different appraisers.  The </w:t>
      </w:r>
      <w:r w:rsidR="00541B22">
        <w:rPr>
          <w:rFonts w:cs="Arial"/>
        </w:rPr>
        <w:t>H</w:t>
      </w:r>
      <w:r w:rsidRPr="00212EFB">
        <w:rPr>
          <w:rFonts w:cs="Arial"/>
        </w:rPr>
        <w:t>ead teacher might also wish to be aware of any pay recommendations that have been made.</w:t>
      </w:r>
    </w:p>
    <w:p w14:paraId="000CE57C" w14:textId="77777777" w:rsidR="00212EFB" w:rsidRPr="00212EFB" w:rsidRDefault="00212EFB" w:rsidP="00212EFB">
      <w:pPr>
        <w:jc w:val="both"/>
        <w:rPr>
          <w:rFonts w:cs="Arial"/>
          <w:i/>
        </w:rPr>
      </w:pPr>
    </w:p>
    <w:p w14:paraId="09CC6C30" w14:textId="77777777" w:rsidR="00212EFB" w:rsidRPr="00541B22" w:rsidRDefault="00212EFB" w:rsidP="00212EFB">
      <w:pPr>
        <w:tabs>
          <w:tab w:val="left" w:pos="7050"/>
        </w:tabs>
        <w:jc w:val="both"/>
        <w:outlineLvl w:val="0"/>
        <w:rPr>
          <w:rFonts w:cs="Arial"/>
          <w:lang w:val="en-US"/>
        </w:rPr>
      </w:pPr>
      <w:r w:rsidRPr="00541B22">
        <w:rPr>
          <w:rFonts w:cs="Arial"/>
          <w:lang w:val="en-US"/>
        </w:rPr>
        <w:t>Monitoring and Evaluation</w:t>
      </w:r>
    </w:p>
    <w:p w14:paraId="025F3261" w14:textId="77777777" w:rsidR="00212EFB" w:rsidRPr="00212EFB" w:rsidRDefault="00212EFB" w:rsidP="00212EFB">
      <w:pPr>
        <w:tabs>
          <w:tab w:val="left" w:pos="7050"/>
        </w:tabs>
        <w:jc w:val="both"/>
        <w:outlineLvl w:val="0"/>
        <w:rPr>
          <w:rFonts w:cs="Arial"/>
          <w:b/>
          <w:lang w:val="en-US"/>
        </w:rPr>
      </w:pPr>
    </w:p>
    <w:p w14:paraId="191C5235" w14:textId="77777777" w:rsidR="00212EFB" w:rsidRPr="00212EFB" w:rsidRDefault="00212EFB" w:rsidP="00212EFB">
      <w:pPr>
        <w:numPr>
          <w:ilvl w:val="12"/>
          <w:numId w:val="0"/>
        </w:numPr>
        <w:jc w:val="both"/>
        <w:rPr>
          <w:rFonts w:cs="Arial"/>
          <w:lang w:val="en-US"/>
        </w:rPr>
      </w:pPr>
      <w:r w:rsidRPr="00212EFB">
        <w:rPr>
          <w:rFonts w:cs="Arial"/>
          <w:lang w:val="en-US"/>
        </w:rPr>
        <w:t xml:space="preserve">The Governing Body and </w:t>
      </w:r>
      <w:r w:rsidR="00F7120E">
        <w:rPr>
          <w:rFonts w:cs="Arial"/>
          <w:lang w:val="en-US"/>
        </w:rPr>
        <w:t>H</w:t>
      </w:r>
      <w:r w:rsidRPr="00212EFB">
        <w:rPr>
          <w:rFonts w:cs="Arial"/>
          <w:lang w:val="en-US"/>
        </w:rPr>
        <w:t>ead teacher will monitor the operation and effectiveness of the school’s appraisal arrangements.</w:t>
      </w:r>
    </w:p>
    <w:p w14:paraId="6E8A678E" w14:textId="77777777" w:rsidR="00212EFB" w:rsidRPr="00212EFB" w:rsidRDefault="00212EFB" w:rsidP="00212EFB">
      <w:pPr>
        <w:numPr>
          <w:ilvl w:val="12"/>
          <w:numId w:val="0"/>
        </w:numPr>
        <w:jc w:val="both"/>
        <w:rPr>
          <w:rFonts w:cs="Arial"/>
          <w:lang w:val="en-US"/>
        </w:rPr>
      </w:pPr>
    </w:p>
    <w:p w14:paraId="4EB3A8FE" w14:textId="77777777" w:rsidR="00212EFB" w:rsidRPr="000A3771" w:rsidRDefault="00212EFB" w:rsidP="00212EFB">
      <w:pPr>
        <w:numPr>
          <w:ilvl w:val="12"/>
          <w:numId w:val="0"/>
        </w:numPr>
        <w:jc w:val="both"/>
        <w:rPr>
          <w:rFonts w:cs="Arial"/>
          <w:color w:val="0000FF"/>
          <w:lang w:val="en-US"/>
        </w:rPr>
      </w:pPr>
      <w:r w:rsidRPr="00212EFB">
        <w:rPr>
          <w:rFonts w:cs="Arial"/>
          <w:lang w:val="en-US"/>
        </w:rPr>
        <w:t xml:space="preserve">The </w:t>
      </w:r>
      <w:r w:rsidR="00541B22">
        <w:rPr>
          <w:rFonts w:cs="Arial"/>
          <w:lang w:val="en-US"/>
        </w:rPr>
        <w:t>H</w:t>
      </w:r>
      <w:r w:rsidRPr="00212EFB">
        <w:rPr>
          <w:rFonts w:cs="Arial"/>
          <w:lang w:val="en-US"/>
        </w:rPr>
        <w:t>ead teacher will provide the Governing Body with a written report on the operation of the school’s appraisal and capability policies annually.  The report will not identify any individual by name.  The report will include an assessment of the impact of these policies on</w:t>
      </w:r>
      <w:r w:rsidR="000A3771">
        <w:rPr>
          <w:rFonts w:cs="Arial"/>
          <w:lang w:val="en-US"/>
        </w:rPr>
        <w:t xml:space="preserve"> </w:t>
      </w:r>
      <w:r w:rsidR="000A3771" w:rsidRPr="00541B22">
        <w:rPr>
          <w:rFonts w:cs="Arial"/>
          <w:lang w:val="en-US"/>
        </w:rPr>
        <w:t>equality issues</w:t>
      </w:r>
      <w:r w:rsidR="00F52185">
        <w:rPr>
          <w:rFonts w:cs="Arial"/>
          <w:lang w:val="en-US"/>
        </w:rPr>
        <w:t>.</w:t>
      </w:r>
    </w:p>
    <w:p w14:paraId="5D66EA05" w14:textId="77777777" w:rsidR="00212EFB" w:rsidRPr="00212EFB" w:rsidRDefault="00212EFB" w:rsidP="00212EFB">
      <w:pPr>
        <w:ind w:left="1134"/>
        <w:jc w:val="both"/>
        <w:rPr>
          <w:rFonts w:cs="Arial"/>
          <w:lang w:val="en-US"/>
        </w:rPr>
      </w:pPr>
    </w:p>
    <w:p w14:paraId="502CA22C" w14:textId="77777777" w:rsidR="00212EFB" w:rsidRPr="00212EFB" w:rsidRDefault="00212EFB" w:rsidP="00212EFB">
      <w:pPr>
        <w:jc w:val="both"/>
        <w:rPr>
          <w:rFonts w:cs="Arial"/>
          <w:lang w:val="en-US"/>
        </w:rPr>
      </w:pPr>
      <w:r w:rsidRPr="00212EFB">
        <w:rPr>
          <w:rFonts w:cs="Arial"/>
          <w:lang w:val="en-US"/>
        </w:rPr>
        <w:t xml:space="preserve">The </w:t>
      </w:r>
      <w:r w:rsidR="00541B22">
        <w:rPr>
          <w:rFonts w:cs="Arial"/>
          <w:lang w:val="en-US"/>
        </w:rPr>
        <w:t>H</w:t>
      </w:r>
      <w:r w:rsidRPr="00212EFB">
        <w:rPr>
          <w:rFonts w:cs="Arial"/>
          <w:lang w:val="en-US"/>
        </w:rPr>
        <w:t>ead teacher will report on whether there have been any appeals or representations on an individual or collective basis on the grounds of alleged discrimination.</w:t>
      </w:r>
    </w:p>
    <w:p w14:paraId="5B566273" w14:textId="77777777" w:rsidR="00212EFB" w:rsidRPr="00212EFB" w:rsidRDefault="00212EFB" w:rsidP="00212EFB">
      <w:pPr>
        <w:numPr>
          <w:ilvl w:val="12"/>
          <w:numId w:val="0"/>
        </w:numPr>
        <w:jc w:val="both"/>
        <w:rPr>
          <w:rFonts w:cs="Arial"/>
          <w:lang w:val="en-US"/>
        </w:rPr>
      </w:pPr>
    </w:p>
    <w:p w14:paraId="1C0BC845" w14:textId="77777777" w:rsidR="00212EFB" w:rsidRPr="00541B22" w:rsidRDefault="00212EFB" w:rsidP="00212EFB">
      <w:pPr>
        <w:numPr>
          <w:ilvl w:val="12"/>
          <w:numId w:val="0"/>
        </w:numPr>
        <w:jc w:val="both"/>
        <w:rPr>
          <w:rFonts w:cs="Arial"/>
          <w:lang w:val="en-US"/>
        </w:rPr>
      </w:pPr>
      <w:r w:rsidRPr="00541B22">
        <w:rPr>
          <w:rFonts w:cs="Arial"/>
          <w:lang w:val="en-US"/>
        </w:rPr>
        <w:t>Retention</w:t>
      </w:r>
    </w:p>
    <w:p w14:paraId="0B0EC787" w14:textId="77777777" w:rsidR="00212EFB" w:rsidRPr="00212EFB" w:rsidRDefault="00212EFB" w:rsidP="00212EFB">
      <w:pPr>
        <w:numPr>
          <w:ilvl w:val="12"/>
          <w:numId w:val="0"/>
        </w:numPr>
        <w:jc w:val="both"/>
        <w:rPr>
          <w:rFonts w:cs="Arial"/>
          <w:lang w:val="en-US"/>
        </w:rPr>
      </w:pPr>
    </w:p>
    <w:p w14:paraId="51092BF5" w14:textId="77777777" w:rsidR="00212EFB" w:rsidRPr="00212EFB" w:rsidRDefault="00212EFB" w:rsidP="00212EFB">
      <w:pPr>
        <w:numPr>
          <w:ilvl w:val="12"/>
          <w:numId w:val="0"/>
        </w:numPr>
        <w:jc w:val="both"/>
        <w:rPr>
          <w:rFonts w:cs="Arial"/>
          <w:lang w:val="en-US"/>
        </w:rPr>
      </w:pPr>
      <w:r w:rsidRPr="00212EFB">
        <w:rPr>
          <w:rFonts w:cs="Arial"/>
          <w:lang w:val="en-US"/>
        </w:rPr>
        <w:t xml:space="preserve">The Governing Body and </w:t>
      </w:r>
      <w:r w:rsidR="00541B22">
        <w:rPr>
          <w:rFonts w:cs="Arial"/>
          <w:lang w:val="en-US"/>
        </w:rPr>
        <w:t>H</w:t>
      </w:r>
      <w:r w:rsidRPr="00212EFB">
        <w:rPr>
          <w:rFonts w:cs="Arial"/>
          <w:lang w:val="en-US"/>
        </w:rPr>
        <w:t>ead teacher will ensure that all written appraisal records are retained in a secure place for six years and then destroyed.</w:t>
      </w:r>
    </w:p>
    <w:p w14:paraId="67E82C65" w14:textId="77777777" w:rsidR="00D7720E" w:rsidRPr="00212EFB" w:rsidRDefault="00D7720E" w:rsidP="00E45406">
      <w:pPr>
        <w:pStyle w:val="PlainText"/>
        <w:rPr>
          <w:rFonts w:ascii="Arial" w:hAnsi="Arial" w:cs="Arial"/>
          <w:color w:val="0000FF"/>
          <w:sz w:val="24"/>
          <w:szCs w:val="24"/>
          <w:lang w:val="en-US"/>
        </w:rPr>
      </w:pPr>
    </w:p>
    <w:sectPr w:rsidR="00D7720E" w:rsidRPr="00212EFB" w:rsidSect="00E45406">
      <w:pgSz w:w="11906" w:h="16838"/>
      <w:pgMar w:top="1440" w:right="1152" w:bottom="1440"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20D21"/>
    <w:multiLevelType w:val="hybridMultilevel"/>
    <w:tmpl w:val="21BED586"/>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0ED0558"/>
    <w:multiLevelType w:val="hybridMultilevel"/>
    <w:tmpl w:val="5B52EC0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4140066"/>
    <w:multiLevelType w:val="hybridMultilevel"/>
    <w:tmpl w:val="7B169E94"/>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44615A"/>
    <w:multiLevelType w:val="hybridMultilevel"/>
    <w:tmpl w:val="E68C25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3B4B2F"/>
    <w:multiLevelType w:val="hybridMultilevel"/>
    <w:tmpl w:val="109A24B2"/>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B1004C"/>
    <w:multiLevelType w:val="hybridMultilevel"/>
    <w:tmpl w:val="0C58D4C8"/>
    <w:lvl w:ilvl="0" w:tplc="084A768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8492009"/>
    <w:multiLevelType w:val="hybridMultilevel"/>
    <w:tmpl w:val="795410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D97DBB"/>
    <w:multiLevelType w:val="hybridMultilevel"/>
    <w:tmpl w:val="1136C260"/>
    <w:lvl w:ilvl="0" w:tplc="D3669300">
      <w:start w:val="1"/>
      <w:numFmt w:val="lowerLetter"/>
      <w:lvlText w:val="%1."/>
      <w:lvlJc w:val="left"/>
      <w:pPr>
        <w:tabs>
          <w:tab w:val="num" w:pos="720"/>
        </w:tabs>
        <w:ind w:left="720" w:hanging="360"/>
      </w:pPr>
      <w:rPr>
        <w:rFonts w:ascii="Arial" w:eastAsia="Times New Roman" w:hAnsi="Arial" w:cs="Arial" w:hint="default"/>
      </w:rPr>
    </w:lvl>
    <w:lvl w:ilvl="1" w:tplc="7D1C02DA">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4A1018"/>
    <w:multiLevelType w:val="hybridMultilevel"/>
    <w:tmpl w:val="5914E4D4"/>
    <w:lvl w:ilvl="0" w:tplc="DF4E5D2A">
      <w:start w:val="1"/>
      <w:numFmt w:val="bullet"/>
      <w:lvlText w:val=""/>
      <w:lvlJc w:val="left"/>
      <w:pPr>
        <w:tabs>
          <w:tab w:val="num" w:pos="1418"/>
        </w:tabs>
        <w:ind w:left="1418"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134691"/>
    <w:multiLevelType w:val="hybridMultilevel"/>
    <w:tmpl w:val="978C602E"/>
    <w:lvl w:ilvl="0" w:tplc="518E3230">
      <w:start w:val="1"/>
      <w:numFmt w:val="bullet"/>
      <w:lvlText w:val=""/>
      <w:lvlJc w:val="left"/>
      <w:pPr>
        <w:tabs>
          <w:tab w:val="num" w:pos="720"/>
        </w:tabs>
        <w:ind w:left="720" w:hanging="360"/>
      </w:pPr>
      <w:rPr>
        <w:rFonts w:ascii="Symbol" w:hAnsi="Symbol"/>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F838D7"/>
    <w:multiLevelType w:val="hybridMultilevel"/>
    <w:tmpl w:val="A6D26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9"/>
  </w:num>
  <w:num w:numId="4">
    <w:abstractNumId w:val="6"/>
  </w:num>
  <w:num w:numId="5">
    <w:abstractNumId w:val="10"/>
  </w:num>
  <w:num w:numId="6">
    <w:abstractNumId w:val="5"/>
  </w:num>
  <w:num w:numId="7">
    <w:abstractNumId w:val="4"/>
  </w:num>
  <w:num w:numId="8">
    <w:abstractNumId w:val="2"/>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406"/>
    <w:rsid w:val="00033F7C"/>
    <w:rsid w:val="000A3771"/>
    <w:rsid w:val="00103E3E"/>
    <w:rsid w:val="00212EFB"/>
    <w:rsid w:val="002576CA"/>
    <w:rsid w:val="00267492"/>
    <w:rsid w:val="003814EE"/>
    <w:rsid w:val="003C6AC6"/>
    <w:rsid w:val="003F57AD"/>
    <w:rsid w:val="0040060A"/>
    <w:rsid w:val="004A4D40"/>
    <w:rsid w:val="00541B22"/>
    <w:rsid w:val="0058615B"/>
    <w:rsid w:val="0059447A"/>
    <w:rsid w:val="005C38BF"/>
    <w:rsid w:val="00610F92"/>
    <w:rsid w:val="00675B21"/>
    <w:rsid w:val="006C3664"/>
    <w:rsid w:val="006E14CD"/>
    <w:rsid w:val="006F2E53"/>
    <w:rsid w:val="007402DC"/>
    <w:rsid w:val="00801C54"/>
    <w:rsid w:val="00811920"/>
    <w:rsid w:val="00843DA1"/>
    <w:rsid w:val="0087261A"/>
    <w:rsid w:val="0094269E"/>
    <w:rsid w:val="00970833"/>
    <w:rsid w:val="009D4CF6"/>
    <w:rsid w:val="009F3811"/>
    <w:rsid w:val="00A94942"/>
    <w:rsid w:val="00B226DF"/>
    <w:rsid w:val="00B95253"/>
    <w:rsid w:val="00C06E22"/>
    <w:rsid w:val="00C17B6E"/>
    <w:rsid w:val="00C20C3A"/>
    <w:rsid w:val="00C605F4"/>
    <w:rsid w:val="00CE5549"/>
    <w:rsid w:val="00D7720E"/>
    <w:rsid w:val="00DA3709"/>
    <w:rsid w:val="00DA4116"/>
    <w:rsid w:val="00DF3952"/>
    <w:rsid w:val="00E2751A"/>
    <w:rsid w:val="00E45406"/>
    <w:rsid w:val="00E73269"/>
    <w:rsid w:val="00EA4633"/>
    <w:rsid w:val="00EC595E"/>
    <w:rsid w:val="00EC5DF0"/>
    <w:rsid w:val="00F02223"/>
    <w:rsid w:val="00F52185"/>
    <w:rsid w:val="00F7120E"/>
    <w:rsid w:val="00FE2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63C9337"/>
  <w14:defaultImageDpi w14:val="0"/>
  <w15:docId w15:val="{7B51E501-BBA1-4C53-8D44-B57D478D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Arial" w:hAnsi="Arial"/>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E4540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x-none" w:eastAsia="ja-JP"/>
    </w:rPr>
  </w:style>
  <w:style w:type="paragraph" w:styleId="BodyTextIndent">
    <w:name w:val="Body Text Indent"/>
    <w:basedOn w:val="Normal"/>
    <w:link w:val="BodyTextIndentChar"/>
    <w:uiPriority w:val="99"/>
    <w:rsid w:val="00970833"/>
    <w:pPr>
      <w:ind w:left="288"/>
    </w:pPr>
    <w:rPr>
      <w:rFonts w:ascii="Times New Roman" w:hAnsi="Times New Roman"/>
      <w:lang w:eastAsia="en-US"/>
    </w:rPr>
  </w:style>
  <w:style w:type="character" w:customStyle="1" w:styleId="BodyTextIndentChar">
    <w:name w:val="Body Text Indent Char"/>
    <w:basedOn w:val="DefaultParagraphFont"/>
    <w:link w:val="BodyTextIndent"/>
    <w:uiPriority w:val="99"/>
    <w:semiHidden/>
    <w:locked/>
    <w:rPr>
      <w:rFonts w:ascii="Arial" w:hAnsi="Arial" w:cs="Times New Roman"/>
      <w:sz w:val="24"/>
      <w:szCs w:val="24"/>
      <w:lang w:val="x-none" w:eastAsia="ja-JP"/>
    </w:rPr>
  </w:style>
  <w:style w:type="paragraph" w:styleId="ListParagraph">
    <w:name w:val="List Paragraph"/>
    <w:basedOn w:val="Normal"/>
    <w:uiPriority w:val="99"/>
    <w:qFormat/>
    <w:rsid w:val="00CE5549"/>
    <w:pPr>
      <w:ind w:left="720"/>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4042</Words>
  <Characters>23040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Contents</vt:lpstr>
    </vt:vector>
  </TitlesOfParts>
  <Company>Hewlett-Packard Company</Company>
  <LinksUpToDate>false</LinksUpToDate>
  <CharactersWithSpaces>27028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harveyp</dc:creator>
  <cp:lastModifiedBy>Clare de Courcy Ling</cp:lastModifiedBy>
  <cp:revision>5</cp:revision>
  <cp:lastPrinted>2012-07-13T14:08:00Z</cp:lastPrinted>
  <dcterms:created xsi:type="dcterms:W3CDTF">2012-09-18T11:06:00Z</dcterms:created>
  <dcterms:modified xsi:type="dcterms:W3CDTF">2019-10-10T11:37:00Z</dcterms:modified>
</cp:coreProperties>
</file>