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2B" w:rsidRPr="0030712B" w:rsidRDefault="0030712B" w:rsidP="0030712B">
      <w:pPr>
        <w:spacing w:after="100" w:afterAutospacing="1" w:line="240" w:lineRule="auto"/>
        <w:jc w:val="center"/>
        <w:rPr>
          <w:rFonts w:ascii="Calibri" w:eastAsia="Times New Roman" w:hAnsi="Calibri" w:cs="Times New Roman"/>
          <w:b/>
          <w:color w:val="4A4A4A"/>
          <w:spacing w:val="4"/>
          <w:sz w:val="40"/>
          <w:szCs w:val="40"/>
          <w:lang w:eastAsia="en-GB"/>
        </w:rPr>
      </w:pPr>
      <w:r w:rsidRPr="0030712B">
        <w:rPr>
          <w:rFonts w:ascii="Calibri" w:eastAsia="Times New Roman" w:hAnsi="Calibri" w:cs="Times New Roman"/>
          <w:b/>
          <w:color w:val="4A4A4A"/>
          <w:spacing w:val="4"/>
          <w:sz w:val="40"/>
          <w:szCs w:val="40"/>
          <w:lang w:eastAsia="en-GB"/>
        </w:rPr>
        <w:t>Collective Worship</w:t>
      </w:r>
    </w:p>
    <w:p w:rsidR="006456DE" w:rsidRPr="0030712B" w:rsidRDefault="006456DE" w:rsidP="006456DE">
      <w:pPr>
        <w:spacing w:after="100" w:afterAutospacing="1" w:line="240" w:lineRule="auto"/>
        <w:rPr>
          <w:rFonts w:ascii="Calibri" w:eastAsia="Times New Roman" w:hAnsi="Calibri" w:cs="Times New Roman"/>
          <w:color w:val="4A4A4A"/>
          <w:spacing w:val="4"/>
          <w:sz w:val="28"/>
          <w:szCs w:val="28"/>
          <w:lang w:eastAsia="en-GB"/>
        </w:rPr>
      </w:pPr>
      <w:r w:rsidRPr="0030712B">
        <w:rPr>
          <w:rFonts w:ascii="Calibri" w:eastAsia="Times New Roman" w:hAnsi="Calibri" w:cs="Times New Roman"/>
          <w:color w:val="4A4A4A"/>
          <w:spacing w:val="4"/>
          <w:sz w:val="28"/>
          <w:szCs w:val="28"/>
          <w:lang w:eastAsia="en-GB"/>
        </w:rPr>
        <w:t>In Church of England schools, collective worship reflects the traditions of the Church of England and develops learners' understanding of Anglican traditions and practice. </w:t>
      </w:r>
    </w:p>
    <w:p w:rsidR="006456DE" w:rsidRPr="0030712B" w:rsidRDefault="006456DE" w:rsidP="006456DE">
      <w:pPr>
        <w:spacing w:after="100" w:afterAutospacing="1" w:line="240" w:lineRule="auto"/>
        <w:rPr>
          <w:rFonts w:ascii="Calibri" w:eastAsia="Times New Roman" w:hAnsi="Calibri" w:cs="Times New Roman"/>
          <w:color w:val="4A4A4A"/>
          <w:spacing w:val="4"/>
          <w:sz w:val="28"/>
          <w:szCs w:val="28"/>
          <w:lang w:eastAsia="en-GB"/>
        </w:rPr>
      </w:pPr>
      <w:r w:rsidRPr="0030712B">
        <w:rPr>
          <w:rFonts w:ascii="Calibri" w:eastAsia="Times New Roman" w:hAnsi="Calibri" w:cs="Times New Roman"/>
          <w:color w:val="4A4A4A"/>
          <w:spacing w:val="4"/>
          <w:sz w:val="28"/>
          <w:szCs w:val="28"/>
          <w:lang w:eastAsia="en-GB"/>
        </w:rPr>
        <w:t>Many schools work with the local vicar and other church members to plan and deliver acts of worship that are invitational, reflective and engaging. There is plenty of flexibility in the provision of collective worship to enable all pupils to benefit without compromising their beliefs.</w:t>
      </w:r>
    </w:p>
    <w:p w:rsidR="006456DE" w:rsidRPr="0030712B" w:rsidRDefault="006456DE" w:rsidP="006456DE">
      <w:pPr>
        <w:spacing w:after="100" w:afterAutospacing="1" w:line="240" w:lineRule="auto"/>
        <w:rPr>
          <w:rFonts w:ascii="Calibri" w:eastAsia="Times New Roman" w:hAnsi="Calibri" w:cs="Times New Roman"/>
          <w:color w:val="4A4A4A"/>
          <w:spacing w:val="4"/>
          <w:sz w:val="28"/>
          <w:szCs w:val="28"/>
          <w:lang w:eastAsia="en-GB"/>
        </w:rPr>
      </w:pPr>
      <w:r w:rsidRPr="0030712B">
        <w:rPr>
          <w:rFonts w:ascii="Calibri" w:eastAsia="Times New Roman" w:hAnsi="Calibri" w:cs="Times New Roman"/>
          <w:color w:val="4A4A4A"/>
          <w:spacing w:val="4"/>
          <w:sz w:val="28"/>
          <w:szCs w:val="28"/>
          <w:lang w:eastAsia="en-GB"/>
        </w:rPr>
        <w:t>Collective worship gives pupils and school staff the opportunity to:</w:t>
      </w:r>
    </w:p>
    <w:p w:rsidR="006456DE" w:rsidRPr="0030712B" w:rsidRDefault="006456DE" w:rsidP="006456DE">
      <w:pPr>
        <w:numPr>
          <w:ilvl w:val="0"/>
          <w:numId w:val="1"/>
        </w:numPr>
        <w:spacing w:before="100" w:beforeAutospacing="1" w:after="120" w:line="240" w:lineRule="auto"/>
        <w:ind w:left="288"/>
        <w:rPr>
          <w:rFonts w:ascii="Calibri" w:eastAsia="Times New Roman" w:hAnsi="Calibri" w:cs="Times New Roman"/>
          <w:color w:val="4A4A4A"/>
          <w:spacing w:val="4"/>
          <w:sz w:val="28"/>
          <w:szCs w:val="28"/>
          <w:lang w:eastAsia="en-GB"/>
        </w:rPr>
      </w:pPr>
      <w:r w:rsidRPr="0030712B">
        <w:rPr>
          <w:rFonts w:ascii="Calibri" w:eastAsia="Times New Roman" w:hAnsi="Calibri" w:cs="Times New Roman"/>
          <w:color w:val="4A4A4A"/>
          <w:spacing w:val="4"/>
          <w:sz w:val="28"/>
          <w:szCs w:val="28"/>
          <w:lang w:eastAsia="en-GB"/>
        </w:rPr>
        <w:t>Engage in an act of community.</w:t>
      </w:r>
    </w:p>
    <w:p w:rsidR="006456DE" w:rsidRPr="0030712B" w:rsidRDefault="006456DE" w:rsidP="006456DE">
      <w:pPr>
        <w:numPr>
          <w:ilvl w:val="0"/>
          <w:numId w:val="1"/>
        </w:numPr>
        <w:spacing w:before="120" w:after="120" w:line="240" w:lineRule="auto"/>
        <w:ind w:left="288"/>
        <w:rPr>
          <w:rFonts w:ascii="Calibri" w:eastAsia="Times New Roman" w:hAnsi="Calibri" w:cs="Times New Roman"/>
          <w:color w:val="4A4A4A"/>
          <w:spacing w:val="4"/>
          <w:sz w:val="28"/>
          <w:szCs w:val="28"/>
          <w:lang w:eastAsia="en-GB"/>
        </w:rPr>
      </w:pPr>
      <w:r w:rsidRPr="0030712B">
        <w:rPr>
          <w:rFonts w:ascii="Calibri" w:eastAsia="Times New Roman" w:hAnsi="Calibri" w:cs="Times New Roman"/>
          <w:color w:val="4A4A4A"/>
          <w:spacing w:val="4"/>
          <w:sz w:val="28"/>
          <w:szCs w:val="28"/>
          <w:lang w:eastAsia="en-GB"/>
        </w:rPr>
        <w:t>Express praise and thanksgiving to God.</w:t>
      </w:r>
    </w:p>
    <w:p w:rsidR="006456DE" w:rsidRPr="0030712B" w:rsidRDefault="006456DE" w:rsidP="006456DE">
      <w:pPr>
        <w:numPr>
          <w:ilvl w:val="0"/>
          <w:numId w:val="1"/>
        </w:numPr>
        <w:spacing w:before="120" w:after="120" w:line="240" w:lineRule="auto"/>
        <w:ind w:left="288"/>
        <w:rPr>
          <w:rFonts w:ascii="Calibri" w:eastAsia="Times New Roman" w:hAnsi="Calibri" w:cs="Times New Roman"/>
          <w:color w:val="4A4A4A"/>
          <w:spacing w:val="4"/>
          <w:sz w:val="28"/>
          <w:szCs w:val="28"/>
          <w:lang w:eastAsia="en-GB"/>
        </w:rPr>
      </w:pPr>
      <w:r w:rsidRPr="0030712B">
        <w:rPr>
          <w:rFonts w:ascii="Calibri" w:eastAsia="Times New Roman" w:hAnsi="Calibri" w:cs="Times New Roman"/>
          <w:color w:val="4A4A4A"/>
          <w:spacing w:val="4"/>
          <w:sz w:val="28"/>
          <w:szCs w:val="28"/>
          <w:lang w:eastAsia="en-GB"/>
        </w:rPr>
        <w:t>Be still and reflect.</w:t>
      </w:r>
    </w:p>
    <w:p w:rsidR="006456DE" w:rsidRPr="0030712B" w:rsidRDefault="006456DE" w:rsidP="006456DE">
      <w:pPr>
        <w:numPr>
          <w:ilvl w:val="0"/>
          <w:numId w:val="1"/>
        </w:numPr>
        <w:spacing w:before="120" w:after="120" w:line="240" w:lineRule="auto"/>
        <w:ind w:left="288"/>
        <w:rPr>
          <w:rFonts w:ascii="Calibri" w:eastAsia="Times New Roman" w:hAnsi="Calibri" w:cs="Times New Roman"/>
          <w:color w:val="4A4A4A"/>
          <w:spacing w:val="4"/>
          <w:sz w:val="28"/>
          <w:szCs w:val="28"/>
          <w:lang w:eastAsia="en-GB"/>
        </w:rPr>
      </w:pPr>
      <w:r w:rsidRPr="0030712B">
        <w:rPr>
          <w:rFonts w:ascii="Calibri" w:eastAsia="Times New Roman" w:hAnsi="Calibri" w:cs="Times New Roman"/>
          <w:color w:val="4A4A4A"/>
          <w:spacing w:val="4"/>
          <w:sz w:val="28"/>
          <w:szCs w:val="28"/>
          <w:lang w:eastAsia="en-GB"/>
        </w:rPr>
        <w:t>Explore the big questions of life and respond to national events.</w:t>
      </w:r>
    </w:p>
    <w:p w:rsidR="006456DE" w:rsidRPr="0030712B" w:rsidRDefault="006456DE" w:rsidP="006456DE">
      <w:pPr>
        <w:numPr>
          <w:ilvl w:val="0"/>
          <w:numId w:val="1"/>
        </w:numPr>
        <w:spacing w:before="120" w:after="120" w:line="240" w:lineRule="auto"/>
        <w:ind w:left="288"/>
        <w:rPr>
          <w:rFonts w:ascii="Calibri" w:eastAsia="Times New Roman" w:hAnsi="Calibri" w:cs="Times New Roman"/>
          <w:color w:val="4A4A4A"/>
          <w:spacing w:val="4"/>
          <w:sz w:val="28"/>
          <w:szCs w:val="28"/>
          <w:lang w:eastAsia="en-GB"/>
        </w:rPr>
      </w:pPr>
      <w:r w:rsidRPr="0030712B">
        <w:rPr>
          <w:rFonts w:ascii="Calibri" w:eastAsia="Times New Roman" w:hAnsi="Calibri" w:cs="Times New Roman"/>
          <w:color w:val="4A4A4A"/>
          <w:spacing w:val="4"/>
          <w:sz w:val="28"/>
          <w:szCs w:val="28"/>
          <w:lang w:eastAsia="en-GB"/>
        </w:rPr>
        <w:t>Foster respect and deepen spiritual awareness.</w:t>
      </w:r>
    </w:p>
    <w:p w:rsidR="006456DE" w:rsidRPr="0030712B" w:rsidRDefault="006456DE" w:rsidP="006456DE">
      <w:pPr>
        <w:numPr>
          <w:ilvl w:val="0"/>
          <w:numId w:val="1"/>
        </w:numPr>
        <w:spacing w:before="120" w:after="120" w:line="240" w:lineRule="auto"/>
        <w:ind w:left="288"/>
        <w:rPr>
          <w:rFonts w:ascii="Calibri" w:eastAsia="Times New Roman" w:hAnsi="Calibri" w:cs="Times New Roman"/>
          <w:color w:val="4A4A4A"/>
          <w:spacing w:val="4"/>
          <w:sz w:val="28"/>
          <w:szCs w:val="28"/>
          <w:lang w:eastAsia="en-GB"/>
        </w:rPr>
      </w:pPr>
      <w:r w:rsidRPr="0030712B">
        <w:rPr>
          <w:rFonts w:ascii="Calibri" w:eastAsia="Times New Roman" w:hAnsi="Calibri" w:cs="Times New Roman"/>
          <w:color w:val="4A4A4A"/>
          <w:spacing w:val="4"/>
          <w:sz w:val="28"/>
          <w:szCs w:val="28"/>
          <w:lang w:eastAsia="en-GB"/>
        </w:rPr>
        <w:t>Reflect on the character of God and on the teachings of Christ.</w:t>
      </w:r>
    </w:p>
    <w:p w:rsidR="006456DE" w:rsidRPr="0030712B" w:rsidRDefault="006456DE" w:rsidP="006456DE">
      <w:pPr>
        <w:numPr>
          <w:ilvl w:val="0"/>
          <w:numId w:val="1"/>
        </w:numPr>
        <w:spacing w:before="120" w:after="120" w:line="240" w:lineRule="auto"/>
        <w:ind w:left="288"/>
        <w:rPr>
          <w:rFonts w:ascii="Calibri" w:eastAsia="Times New Roman" w:hAnsi="Calibri" w:cs="Times New Roman"/>
          <w:color w:val="4A4A4A"/>
          <w:spacing w:val="4"/>
          <w:sz w:val="28"/>
          <w:szCs w:val="28"/>
          <w:lang w:eastAsia="en-GB"/>
        </w:rPr>
      </w:pPr>
      <w:r w:rsidRPr="0030712B">
        <w:rPr>
          <w:rFonts w:ascii="Calibri" w:eastAsia="Times New Roman" w:hAnsi="Calibri" w:cs="Times New Roman"/>
          <w:color w:val="4A4A4A"/>
          <w:spacing w:val="4"/>
          <w:sz w:val="28"/>
          <w:szCs w:val="28"/>
          <w:lang w:eastAsia="en-GB"/>
        </w:rPr>
        <w:t>Affirm Christian values and attitudes.</w:t>
      </w:r>
    </w:p>
    <w:p w:rsidR="006456DE" w:rsidRPr="0030712B" w:rsidRDefault="006456DE" w:rsidP="006456DE">
      <w:pPr>
        <w:numPr>
          <w:ilvl w:val="0"/>
          <w:numId w:val="1"/>
        </w:numPr>
        <w:spacing w:before="120" w:after="120" w:line="240" w:lineRule="auto"/>
        <w:ind w:left="288"/>
        <w:rPr>
          <w:rFonts w:ascii="Calibri" w:eastAsia="Times New Roman" w:hAnsi="Calibri" w:cs="Times New Roman"/>
          <w:color w:val="4A4A4A"/>
          <w:spacing w:val="4"/>
          <w:sz w:val="28"/>
          <w:szCs w:val="28"/>
          <w:lang w:eastAsia="en-GB"/>
        </w:rPr>
      </w:pPr>
      <w:r w:rsidRPr="0030712B">
        <w:rPr>
          <w:rFonts w:ascii="Calibri" w:eastAsia="Times New Roman" w:hAnsi="Calibri" w:cs="Times New Roman"/>
          <w:color w:val="4A4A4A"/>
          <w:spacing w:val="4"/>
          <w:sz w:val="28"/>
          <w:szCs w:val="28"/>
          <w:lang w:eastAsia="en-GB"/>
        </w:rPr>
        <w:t>Share each other's joys and challenges.</w:t>
      </w:r>
    </w:p>
    <w:p w:rsidR="006456DE" w:rsidRDefault="006456DE" w:rsidP="006456DE">
      <w:pPr>
        <w:numPr>
          <w:ilvl w:val="0"/>
          <w:numId w:val="1"/>
        </w:numPr>
        <w:spacing w:before="120" w:after="120" w:line="240" w:lineRule="auto"/>
        <w:ind w:left="288"/>
        <w:rPr>
          <w:rFonts w:ascii="Calibri" w:eastAsia="Times New Roman" w:hAnsi="Calibri" w:cs="Times New Roman"/>
          <w:color w:val="4A4A4A"/>
          <w:spacing w:val="4"/>
          <w:sz w:val="28"/>
          <w:szCs w:val="28"/>
          <w:lang w:eastAsia="en-GB"/>
        </w:rPr>
      </w:pPr>
      <w:r w:rsidRPr="0030712B">
        <w:rPr>
          <w:rFonts w:ascii="Calibri" w:eastAsia="Times New Roman" w:hAnsi="Calibri" w:cs="Times New Roman"/>
          <w:color w:val="4A4A4A"/>
          <w:spacing w:val="4"/>
          <w:sz w:val="28"/>
          <w:szCs w:val="28"/>
          <w:lang w:eastAsia="en-GB"/>
        </w:rPr>
        <w:t>Celebrate special times in the Christian calendar.</w:t>
      </w:r>
    </w:p>
    <w:p w:rsidR="0030712B" w:rsidRPr="0030712B" w:rsidRDefault="0030712B" w:rsidP="0030712B">
      <w:pPr>
        <w:spacing w:before="120" w:after="120" w:line="240" w:lineRule="auto"/>
        <w:ind w:left="288"/>
        <w:rPr>
          <w:rFonts w:ascii="Calibri" w:eastAsia="Times New Roman" w:hAnsi="Calibri" w:cs="Times New Roman"/>
          <w:color w:val="4A4A4A"/>
          <w:spacing w:val="4"/>
          <w:sz w:val="28"/>
          <w:szCs w:val="28"/>
          <w:lang w:eastAsia="en-GB"/>
        </w:rPr>
      </w:pPr>
    </w:p>
    <w:p w:rsidR="006456DE" w:rsidRPr="0030712B" w:rsidRDefault="0030712B" w:rsidP="006456DE">
      <w:pPr>
        <w:spacing w:after="100" w:afterAutospacing="1" w:line="240" w:lineRule="auto"/>
        <w:rPr>
          <w:rFonts w:ascii="Calibri" w:eastAsia="Times New Roman" w:hAnsi="Calibri" w:cs="Times New Roman"/>
          <w:color w:val="4A4A4A"/>
          <w:spacing w:val="4"/>
          <w:sz w:val="28"/>
          <w:szCs w:val="28"/>
          <w:lang w:eastAsia="en-GB"/>
        </w:rPr>
      </w:pPr>
      <w:hyperlink r:id="rId5" w:history="1">
        <w:r w:rsidR="006456DE" w:rsidRPr="0030712B">
          <w:rPr>
            <w:rFonts w:ascii="Calibri" w:eastAsia="Times New Roman" w:hAnsi="Calibri" w:cs="Times New Roman"/>
            <w:color w:val="4A4A4A"/>
            <w:spacing w:val="4"/>
            <w:sz w:val="28"/>
            <w:szCs w:val="28"/>
            <w:lang w:eastAsia="en-GB"/>
          </w:rPr>
          <w:t>Worship Workshop </w:t>
        </w:r>
      </w:hyperlink>
      <w:r w:rsidR="006456DE" w:rsidRPr="0030712B">
        <w:rPr>
          <w:rFonts w:ascii="Calibri" w:eastAsia="Times New Roman" w:hAnsi="Calibri" w:cs="Times New Roman"/>
          <w:color w:val="4A4A4A"/>
          <w:spacing w:val="4"/>
          <w:sz w:val="28"/>
          <w:szCs w:val="28"/>
          <w:lang w:eastAsia="en-GB"/>
        </w:rPr>
        <w:t>helps schools build better worship.  </w:t>
      </w:r>
    </w:p>
    <w:p w:rsidR="006456DE" w:rsidRPr="0030712B" w:rsidRDefault="006456DE" w:rsidP="006456DE">
      <w:pPr>
        <w:spacing w:after="100" w:afterAutospacing="1" w:line="240" w:lineRule="auto"/>
        <w:rPr>
          <w:rFonts w:ascii="Calibri" w:eastAsia="Times New Roman" w:hAnsi="Calibri" w:cs="Times New Roman"/>
          <w:color w:val="4A4A4A"/>
          <w:spacing w:val="4"/>
          <w:sz w:val="28"/>
          <w:szCs w:val="28"/>
          <w:lang w:eastAsia="en-GB"/>
        </w:rPr>
      </w:pPr>
      <w:r w:rsidRPr="0030712B">
        <w:rPr>
          <w:rFonts w:ascii="Calibri" w:eastAsia="Times New Roman" w:hAnsi="Calibri" w:cs="Times New Roman"/>
          <w:color w:val="4A4A4A"/>
          <w:spacing w:val="4"/>
          <w:sz w:val="28"/>
          <w:szCs w:val="28"/>
          <w:lang w:eastAsia="en-GB"/>
        </w:rPr>
        <w:t>SIAMS (Statutory Inspection of Anglican and Methodist Schools) inspections evaluate</w:t>
      </w:r>
      <w:r w:rsidR="0030712B">
        <w:rPr>
          <w:rFonts w:ascii="Calibri" w:eastAsia="Times New Roman" w:hAnsi="Calibri" w:cs="Times New Roman"/>
          <w:color w:val="4A4A4A"/>
          <w:spacing w:val="4"/>
          <w:sz w:val="28"/>
          <w:szCs w:val="28"/>
          <w:lang w:eastAsia="en-GB"/>
        </w:rPr>
        <w:t xml:space="preserve"> </w:t>
      </w:r>
      <w:r w:rsidRPr="0030712B">
        <w:rPr>
          <w:rFonts w:ascii="Calibri" w:eastAsia="Times New Roman" w:hAnsi="Calibri" w:cs="Times New Roman"/>
          <w:color w:val="4A4A4A"/>
          <w:spacing w:val="4"/>
          <w:sz w:val="28"/>
          <w:szCs w:val="28"/>
          <w:lang w:eastAsia="en-GB"/>
        </w:rPr>
        <w:t xml:space="preserve">the impact of collective worship on the school community and </w:t>
      </w:r>
      <w:r w:rsidR="0030712B">
        <w:rPr>
          <w:rFonts w:ascii="Calibri" w:eastAsia="Times New Roman" w:hAnsi="Calibri" w:cs="Times New Roman"/>
          <w:color w:val="4A4A4A"/>
          <w:spacing w:val="4"/>
          <w:sz w:val="28"/>
          <w:szCs w:val="28"/>
          <w:lang w:eastAsia="en-GB"/>
        </w:rPr>
        <w:t>also considers to what extent it is an expression of</w:t>
      </w:r>
      <w:bookmarkStart w:id="0" w:name="_GoBack"/>
      <w:bookmarkEnd w:id="0"/>
      <w:r w:rsidR="0030712B">
        <w:rPr>
          <w:rFonts w:ascii="Calibri" w:eastAsia="Times New Roman" w:hAnsi="Calibri" w:cs="Times New Roman"/>
          <w:color w:val="4A4A4A"/>
          <w:spacing w:val="4"/>
          <w:sz w:val="28"/>
          <w:szCs w:val="28"/>
          <w:lang w:eastAsia="en-GB"/>
        </w:rPr>
        <w:t xml:space="preserve"> the school’s Christian vision.</w:t>
      </w:r>
    </w:p>
    <w:p w:rsidR="006456DE" w:rsidRPr="0030712B" w:rsidRDefault="006456DE" w:rsidP="006456DE">
      <w:pPr>
        <w:spacing w:after="100" w:afterAutospacing="1" w:line="240" w:lineRule="auto"/>
        <w:rPr>
          <w:rFonts w:ascii="Calibri" w:eastAsia="Times New Roman" w:hAnsi="Calibri" w:cs="Times New Roman"/>
          <w:color w:val="4A4A4A"/>
          <w:spacing w:val="4"/>
          <w:sz w:val="28"/>
          <w:szCs w:val="28"/>
          <w:lang w:eastAsia="en-GB"/>
        </w:rPr>
      </w:pPr>
      <w:r w:rsidRPr="0030712B">
        <w:rPr>
          <w:rFonts w:ascii="Calibri" w:eastAsia="Times New Roman" w:hAnsi="Calibri" w:cs="Times New Roman"/>
          <w:color w:val="4A4A4A"/>
          <w:spacing w:val="4"/>
          <w:sz w:val="28"/>
          <w:szCs w:val="28"/>
          <w:lang w:eastAsia="en-GB"/>
        </w:rPr>
        <w:t> </w:t>
      </w:r>
    </w:p>
    <w:p w:rsidR="00E612AC" w:rsidRPr="0030712B" w:rsidRDefault="00E612AC">
      <w:pPr>
        <w:rPr>
          <w:sz w:val="28"/>
          <w:szCs w:val="28"/>
        </w:rPr>
      </w:pPr>
    </w:p>
    <w:sectPr w:rsidR="00E612AC" w:rsidRPr="00307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FF6AC8"/>
    <w:multiLevelType w:val="multilevel"/>
    <w:tmpl w:val="83BE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DE"/>
    <w:rsid w:val="0030712B"/>
    <w:rsid w:val="006456DE"/>
    <w:rsid w:val="00E61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29110-743A-4374-B40B-5F022F8B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6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45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shipworksho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Pavlou</dc:creator>
  <cp:lastModifiedBy>Jayne Pavlou</cp:lastModifiedBy>
  <cp:revision>2</cp:revision>
  <dcterms:created xsi:type="dcterms:W3CDTF">2018-09-20T19:48:00Z</dcterms:created>
  <dcterms:modified xsi:type="dcterms:W3CDTF">2018-09-20T19:48:00Z</dcterms:modified>
</cp:coreProperties>
</file>