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4309" w14:textId="77777777" w:rsidR="00B02A8F" w:rsidRDefault="00B02A8F" w:rsidP="00B02A8F">
      <w:pPr>
        <w:pStyle w:val="Heading1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Light in the darkness</w:t>
      </w:r>
    </w:p>
    <w:p w14:paraId="50AA92F3" w14:textId="77777777" w:rsidR="00B02A8F" w:rsidRDefault="00B02A8F" w:rsidP="00B02A8F">
      <w:pPr>
        <w:pStyle w:val="Heading2"/>
        <w:jc w:val="center"/>
      </w:pPr>
      <w:r>
        <w:rPr>
          <w:b/>
          <w:vertAlign w:val="superscript"/>
        </w:rPr>
        <w:t> </w:t>
      </w:r>
      <w:r>
        <w:t xml:space="preserve">The Light shines in the darkness. And the darkness has not overpowered the Light. </w:t>
      </w:r>
      <w:r>
        <w:rPr>
          <w:sz w:val="24"/>
          <w:szCs w:val="24"/>
        </w:rPr>
        <w:t>John 1:5</w:t>
      </w:r>
    </w:p>
    <w:p w14:paraId="3AD45695" w14:textId="7E75E4B7" w:rsidR="00B02A8F" w:rsidRPr="00F51B19" w:rsidRDefault="00B02A8F" w:rsidP="00F51B19">
      <w:pPr>
        <w:pStyle w:val="NoSpacing"/>
        <w:rPr>
          <w:noProof/>
          <w:sz w:val="24"/>
          <w:szCs w:val="24"/>
          <w:lang w:eastAsia="en-GB"/>
        </w:rPr>
      </w:pPr>
      <w:r w:rsidRPr="00F51B1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87AC2" wp14:editId="2E8952F6">
            <wp:simplePos x="0" y="0"/>
            <wp:positionH relativeFrom="margin">
              <wp:posOffset>4278630</wp:posOffset>
            </wp:positionH>
            <wp:positionV relativeFrom="margin">
              <wp:posOffset>1229995</wp:posOffset>
            </wp:positionV>
            <wp:extent cx="2096770" cy="1456690"/>
            <wp:effectExtent l="76200" t="76200" r="132080" b="6731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9933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B19">
        <w:rPr>
          <w:noProof/>
          <w:sz w:val="24"/>
          <w:szCs w:val="24"/>
          <w:lang w:eastAsia="en-GB"/>
        </w:rPr>
        <w:t xml:space="preserve">This is an opportunity for </w:t>
      </w:r>
      <w:r w:rsidR="00AA7CE2">
        <w:rPr>
          <w:noProof/>
          <w:sz w:val="24"/>
          <w:szCs w:val="24"/>
          <w:lang w:eastAsia="en-GB"/>
        </w:rPr>
        <w:t xml:space="preserve">us all </w:t>
      </w:r>
      <w:r w:rsidRPr="00F51B19">
        <w:rPr>
          <w:noProof/>
          <w:sz w:val="24"/>
          <w:szCs w:val="24"/>
          <w:lang w:eastAsia="en-GB"/>
        </w:rPr>
        <w:t xml:space="preserve">to acknowledge </w:t>
      </w:r>
      <w:r w:rsidR="00AA7CE2">
        <w:rPr>
          <w:noProof/>
          <w:sz w:val="24"/>
          <w:szCs w:val="24"/>
          <w:lang w:eastAsia="en-GB"/>
        </w:rPr>
        <w:t xml:space="preserve">our </w:t>
      </w:r>
      <w:r w:rsidRPr="00F51B19">
        <w:rPr>
          <w:noProof/>
          <w:sz w:val="24"/>
          <w:szCs w:val="24"/>
          <w:lang w:eastAsia="en-GB"/>
        </w:rPr>
        <w:t xml:space="preserve">anxieties and fears and give them to God.  Even a small tealight makes a difference in a darkened room.  </w:t>
      </w:r>
      <w:r w:rsidR="00AA7CE2">
        <w:rPr>
          <w:noProof/>
          <w:sz w:val="24"/>
          <w:szCs w:val="24"/>
          <w:lang w:eastAsia="en-GB"/>
        </w:rPr>
        <w:t>Jesus offers us hope always.</w:t>
      </w:r>
      <w:r w:rsidRPr="00F51B19">
        <w:rPr>
          <w:noProof/>
          <w:sz w:val="24"/>
          <w:szCs w:val="24"/>
          <w:lang w:eastAsia="en-GB"/>
        </w:rPr>
        <w:t xml:space="preserve"> </w:t>
      </w:r>
    </w:p>
    <w:p w14:paraId="4FA8C613" w14:textId="77777777" w:rsidR="00B02A8F" w:rsidRDefault="00B02A8F" w:rsidP="00B02A8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noProof/>
          <w:color w:val="000000" w:themeColor="text1"/>
          <w:lang w:eastAsia="en-GB"/>
        </w:rPr>
      </w:pPr>
    </w:p>
    <w:p w14:paraId="18C39940" w14:textId="77777777" w:rsidR="00B02A8F" w:rsidRPr="005270F9" w:rsidRDefault="00B02A8F" w:rsidP="00B02A8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b/>
          <w:bCs/>
          <w:color w:val="000000" w:themeColor="text1"/>
          <w:sz w:val="20"/>
          <w:szCs w:val="20"/>
        </w:rPr>
      </w:pPr>
      <w:r w:rsidRPr="005270F9">
        <w:rPr>
          <w:rFonts w:cs="Calibri"/>
          <w:b/>
          <w:bCs/>
          <w:color w:val="000000" w:themeColor="text1"/>
          <w:sz w:val="20"/>
          <w:szCs w:val="20"/>
        </w:rPr>
        <w:t>Equipment:</w:t>
      </w:r>
    </w:p>
    <w:p w14:paraId="60230B5A" w14:textId="6AF37FF5" w:rsidR="00B02A8F" w:rsidRPr="005270F9" w:rsidRDefault="00B02A8F" w:rsidP="00B02A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i/>
          <w:iCs/>
          <w:color w:val="000000" w:themeColor="text1"/>
          <w:sz w:val="20"/>
          <w:szCs w:val="20"/>
        </w:rPr>
      </w:pPr>
      <w:r w:rsidRPr="005270F9">
        <w:rPr>
          <w:rFonts w:cs="Calibri"/>
          <w:color w:val="000000" w:themeColor="text1"/>
          <w:sz w:val="20"/>
          <w:szCs w:val="20"/>
        </w:rPr>
        <w:t>Battery operated tealights</w:t>
      </w:r>
      <w:r w:rsidR="005270F9" w:rsidRPr="005270F9">
        <w:rPr>
          <w:rFonts w:cs="Calibri"/>
          <w:color w:val="000000" w:themeColor="text1"/>
          <w:sz w:val="20"/>
          <w:szCs w:val="20"/>
        </w:rPr>
        <w:t xml:space="preserve"> or a cut out candle</w:t>
      </w:r>
    </w:p>
    <w:p w14:paraId="6F0B0522" w14:textId="4A5BFABB" w:rsidR="00B02A8F" w:rsidRPr="005270F9" w:rsidRDefault="00B02A8F" w:rsidP="00F51B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i/>
          <w:iCs/>
          <w:color w:val="000000" w:themeColor="text1"/>
          <w:sz w:val="20"/>
          <w:szCs w:val="20"/>
        </w:rPr>
      </w:pPr>
      <w:r w:rsidRPr="005270F9">
        <w:rPr>
          <w:rFonts w:cs="Calibri"/>
          <w:color w:val="000000" w:themeColor="text1"/>
          <w:sz w:val="20"/>
          <w:szCs w:val="20"/>
        </w:rPr>
        <w:t>Small bowl</w:t>
      </w:r>
    </w:p>
    <w:p w14:paraId="45AEB778" w14:textId="77777777" w:rsidR="00F51B19" w:rsidRPr="005270F9" w:rsidRDefault="00F51B19" w:rsidP="00F51B19">
      <w:pPr>
        <w:widowControl w:val="0"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cs="Calibri"/>
          <w:i/>
          <w:iCs/>
          <w:color w:val="000000" w:themeColor="text1"/>
          <w:sz w:val="20"/>
          <w:szCs w:val="20"/>
        </w:rPr>
      </w:pPr>
    </w:p>
    <w:p w14:paraId="6C776C47" w14:textId="77777777" w:rsidR="00B02A8F" w:rsidRPr="005270F9" w:rsidRDefault="00B02A8F" w:rsidP="00B02A8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b/>
          <w:bCs/>
          <w:color w:val="000000" w:themeColor="text1"/>
          <w:sz w:val="20"/>
          <w:szCs w:val="20"/>
        </w:rPr>
      </w:pPr>
      <w:r w:rsidRPr="005270F9">
        <w:rPr>
          <w:rFonts w:cs="Calibri"/>
          <w:b/>
          <w:bCs/>
          <w:color w:val="000000" w:themeColor="text1"/>
          <w:sz w:val="20"/>
          <w:szCs w:val="20"/>
        </w:rPr>
        <w:t>Instructions:</w:t>
      </w:r>
    </w:p>
    <w:p w14:paraId="0D9FEE84" w14:textId="5E6B1251" w:rsidR="00B02A8F" w:rsidRPr="005270F9" w:rsidRDefault="00B02A8F" w:rsidP="00B02A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b/>
          <w:bCs/>
          <w:color w:val="000000" w:themeColor="text1"/>
          <w:sz w:val="20"/>
          <w:szCs w:val="20"/>
        </w:rPr>
      </w:pPr>
      <w:r w:rsidRPr="005270F9">
        <w:rPr>
          <w:sz w:val="20"/>
          <w:szCs w:val="20"/>
        </w:rPr>
        <w:t>Light one tealight</w:t>
      </w:r>
      <w:r w:rsidR="005270F9" w:rsidRPr="005270F9">
        <w:rPr>
          <w:sz w:val="20"/>
          <w:szCs w:val="20"/>
        </w:rPr>
        <w:t xml:space="preserve"> or take one of the cut-out candles </w:t>
      </w:r>
      <w:r w:rsidRPr="005270F9">
        <w:rPr>
          <w:sz w:val="20"/>
          <w:szCs w:val="20"/>
        </w:rPr>
        <w:t>and place it in the middle of the table</w:t>
      </w:r>
      <w:r w:rsidR="00F51B19" w:rsidRPr="005270F9">
        <w:rPr>
          <w:sz w:val="20"/>
          <w:szCs w:val="20"/>
        </w:rPr>
        <w:t>.</w:t>
      </w:r>
    </w:p>
    <w:p w14:paraId="1E9F2435" w14:textId="53AE9910" w:rsidR="00B02A8F" w:rsidRPr="005270F9" w:rsidRDefault="00F51B19" w:rsidP="00B02A8F">
      <w:pPr>
        <w:pStyle w:val="ListParagraph"/>
        <w:numPr>
          <w:ilvl w:val="0"/>
          <w:numId w:val="4"/>
        </w:numPr>
        <w:spacing w:after="0"/>
        <w:rPr>
          <w:rFonts w:cs="Times New Roman"/>
          <w:sz w:val="20"/>
          <w:szCs w:val="20"/>
        </w:rPr>
      </w:pPr>
      <w:r w:rsidRPr="005270F9">
        <w:rPr>
          <w:rFonts w:cs="Times New Roman"/>
          <w:sz w:val="20"/>
          <w:szCs w:val="20"/>
        </w:rPr>
        <w:t xml:space="preserve">Place the other </w:t>
      </w:r>
      <w:r w:rsidR="005270F9" w:rsidRPr="005270F9">
        <w:rPr>
          <w:rFonts w:cs="Times New Roman"/>
          <w:sz w:val="20"/>
          <w:szCs w:val="20"/>
        </w:rPr>
        <w:t>tea</w:t>
      </w:r>
      <w:r w:rsidRPr="005270F9">
        <w:rPr>
          <w:rFonts w:cs="Times New Roman"/>
          <w:sz w:val="20"/>
          <w:szCs w:val="20"/>
        </w:rPr>
        <w:t>lights</w:t>
      </w:r>
      <w:r w:rsidR="005270F9" w:rsidRPr="005270F9">
        <w:rPr>
          <w:rFonts w:cs="Times New Roman"/>
          <w:sz w:val="20"/>
          <w:szCs w:val="20"/>
        </w:rPr>
        <w:t>/cut-out candles</w:t>
      </w:r>
      <w:r w:rsidRPr="005270F9">
        <w:rPr>
          <w:rFonts w:cs="Times New Roman"/>
          <w:sz w:val="20"/>
          <w:szCs w:val="20"/>
        </w:rPr>
        <w:t xml:space="preserve"> in the small bowl on the edge of the table.</w:t>
      </w:r>
    </w:p>
    <w:p w14:paraId="673BA52E" w14:textId="77777777" w:rsidR="00F51B19" w:rsidRPr="005270F9" w:rsidRDefault="00F51B19" w:rsidP="00F51B19">
      <w:pPr>
        <w:spacing w:after="0"/>
        <w:rPr>
          <w:sz w:val="20"/>
          <w:szCs w:val="20"/>
        </w:rPr>
      </w:pPr>
    </w:p>
    <w:p w14:paraId="6AD19F36" w14:textId="77777777" w:rsidR="00F51B19" w:rsidRPr="005270F9" w:rsidRDefault="00F51B19" w:rsidP="00F51B19">
      <w:pPr>
        <w:spacing w:after="0"/>
        <w:rPr>
          <w:b/>
          <w:bCs/>
          <w:sz w:val="20"/>
          <w:szCs w:val="20"/>
        </w:rPr>
      </w:pPr>
      <w:r w:rsidRPr="005270F9">
        <w:rPr>
          <w:b/>
          <w:bCs/>
          <w:sz w:val="20"/>
          <w:szCs w:val="20"/>
        </w:rPr>
        <w:t>Reflection:</w:t>
      </w:r>
    </w:p>
    <w:p w14:paraId="59B53F39" w14:textId="07B6D658" w:rsidR="00B02A8F" w:rsidRPr="005270F9" w:rsidRDefault="00B02A8F" w:rsidP="00B02A8F">
      <w:pPr>
        <w:spacing w:after="0"/>
        <w:rPr>
          <w:sz w:val="20"/>
          <w:szCs w:val="20"/>
        </w:rPr>
      </w:pPr>
      <w:r w:rsidRPr="005270F9">
        <w:rPr>
          <w:sz w:val="20"/>
          <w:szCs w:val="20"/>
        </w:rPr>
        <w:t>Notice</w:t>
      </w:r>
      <w:r w:rsidR="005270F9" w:rsidRPr="005270F9">
        <w:rPr>
          <w:sz w:val="20"/>
          <w:szCs w:val="20"/>
        </w:rPr>
        <w:t>/imagine</w:t>
      </w:r>
      <w:r w:rsidRPr="005270F9">
        <w:rPr>
          <w:sz w:val="20"/>
          <w:szCs w:val="20"/>
        </w:rPr>
        <w:t xml:space="preserve"> how one tiny candle makes a difference in a dark room</w:t>
      </w:r>
      <w:r w:rsidR="00F51B19" w:rsidRPr="005270F9">
        <w:rPr>
          <w:rFonts w:cs="Times New Roman"/>
          <w:sz w:val="20"/>
          <w:szCs w:val="20"/>
        </w:rPr>
        <w:t xml:space="preserve">.  </w:t>
      </w:r>
      <w:r w:rsidRPr="005270F9">
        <w:rPr>
          <w:sz w:val="20"/>
          <w:szCs w:val="20"/>
        </w:rPr>
        <w:t>Jesus said that He is the light of the world. When it is dark it makes us feel safe to have a light with us</w:t>
      </w:r>
      <w:r w:rsidR="00F51B19" w:rsidRPr="005270F9">
        <w:rPr>
          <w:sz w:val="20"/>
          <w:szCs w:val="20"/>
        </w:rPr>
        <w:t xml:space="preserve">.  </w:t>
      </w:r>
      <w:r w:rsidRPr="005270F9">
        <w:rPr>
          <w:sz w:val="20"/>
          <w:szCs w:val="20"/>
        </w:rPr>
        <w:t xml:space="preserve">I wonder if there are things that you are feeling worried or frightened about?  It is quite alright to be worried; God is with us in our worries.  Him being with us is like the light that the candle </w:t>
      </w:r>
      <w:r w:rsidR="00F51B19" w:rsidRPr="005270F9">
        <w:rPr>
          <w:sz w:val="20"/>
          <w:szCs w:val="20"/>
        </w:rPr>
        <w:t>made;</w:t>
      </w:r>
      <w:r w:rsidRPr="005270F9">
        <w:rPr>
          <w:sz w:val="20"/>
          <w:szCs w:val="20"/>
        </w:rPr>
        <w:t xml:space="preserve"> it helps us to feel safe. </w:t>
      </w:r>
    </w:p>
    <w:p w14:paraId="1F1D4786" w14:textId="414DAA15" w:rsidR="00F51B19" w:rsidRPr="005270F9" w:rsidRDefault="00F51B19" w:rsidP="00B02A8F">
      <w:pPr>
        <w:spacing w:after="0"/>
        <w:rPr>
          <w:sz w:val="20"/>
          <w:szCs w:val="20"/>
        </w:rPr>
      </w:pPr>
    </w:p>
    <w:p w14:paraId="5B82CFA1" w14:textId="4393CE46" w:rsidR="00F51B19" w:rsidRPr="005270F9" w:rsidRDefault="00F51B19" w:rsidP="00B02A8F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270F9">
        <w:rPr>
          <w:rFonts w:ascii="Calibri" w:hAnsi="Calibri" w:cs="Calibri"/>
          <w:b/>
          <w:bCs/>
          <w:sz w:val="20"/>
          <w:szCs w:val="20"/>
        </w:rPr>
        <w:t>Time to be still and quiet:</w:t>
      </w:r>
    </w:p>
    <w:p w14:paraId="789969DA" w14:textId="77777777" w:rsidR="005270F9" w:rsidRPr="005270F9" w:rsidRDefault="005270F9" w:rsidP="00B02A8F">
      <w:pPr>
        <w:spacing w:after="0"/>
        <w:rPr>
          <w:rFonts w:cstheme="minorHAnsi"/>
          <w:sz w:val="20"/>
          <w:szCs w:val="20"/>
        </w:rPr>
      </w:pPr>
      <w:r w:rsidRPr="005270F9">
        <w:rPr>
          <w:rFonts w:cstheme="minorHAnsi"/>
          <w:sz w:val="20"/>
          <w:szCs w:val="20"/>
        </w:rPr>
        <w:t xml:space="preserve">Take one of the tealights/cut-out candles from the bowl.  Hold it in your lap and be very still and quiet.  </w:t>
      </w:r>
    </w:p>
    <w:p w14:paraId="0C97A499" w14:textId="77777777" w:rsidR="005270F9" w:rsidRPr="005270F9" w:rsidRDefault="005270F9" w:rsidP="00B02A8F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5FB2EA78" w14:textId="5444EDDD" w:rsidR="00B02A8F" w:rsidRPr="005270F9" w:rsidRDefault="00B02A8F" w:rsidP="00B02A8F">
      <w:pPr>
        <w:spacing w:after="0"/>
        <w:rPr>
          <w:rFonts w:ascii="Calibri" w:hAnsi="Calibri" w:cs="Calibri"/>
          <w:b/>
          <w:bCs/>
          <w:color w:val="7030A0"/>
          <w:sz w:val="20"/>
          <w:szCs w:val="20"/>
        </w:rPr>
      </w:pPr>
      <w:r w:rsidRPr="005270F9">
        <w:rPr>
          <w:b/>
          <w:bCs/>
          <w:color w:val="7030A0"/>
          <w:sz w:val="20"/>
          <w:szCs w:val="20"/>
        </w:rPr>
        <w:t>If you are feeling worried about something</w:t>
      </w:r>
      <w:r w:rsidR="005270F9" w:rsidRPr="005270F9">
        <w:rPr>
          <w:b/>
          <w:bCs/>
          <w:color w:val="7030A0"/>
          <w:sz w:val="20"/>
          <w:szCs w:val="20"/>
        </w:rPr>
        <w:t>, now is the time to</w:t>
      </w:r>
      <w:r w:rsidRPr="005270F9">
        <w:rPr>
          <w:b/>
          <w:bCs/>
          <w:color w:val="7030A0"/>
          <w:sz w:val="20"/>
          <w:szCs w:val="20"/>
        </w:rPr>
        <w:t xml:space="preserve"> light </w:t>
      </w:r>
      <w:r w:rsidR="005270F9" w:rsidRPr="005270F9">
        <w:rPr>
          <w:b/>
          <w:bCs/>
          <w:color w:val="7030A0"/>
          <w:sz w:val="20"/>
          <w:szCs w:val="20"/>
        </w:rPr>
        <w:t>the</w:t>
      </w:r>
      <w:r w:rsidRPr="005270F9">
        <w:rPr>
          <w:b/>
          <w:bCs/>
          <w:color w:val="7030A0"/>
          <w:sz w:val="20"/>
          <w:szCs w:val="20"/>
        </w:rPr>
        <w:t xml:space="preserve"> tealight</w:t>
      </w:r>
      <w:r w:rsidR="005270F9" w:rsidRPr="005270F9">
        <w:rPr>
          <w:b/>
          <w:bCs/>
          <w:color w:val="7030A0"/>
          <w:sz w:val="20"/>
          <w:szCs w:val="20"/>
        </w:rPr>
        <w:t xml:space="preserve"> and place it next to the light on your table.  If you are using the cut-out candles, do the same.  As you place the candle down on the table, I invite you to </w:t>
      </w:r>
      <w:r w:rsidRPr="005270F9">
        <w:rPr>
          <w:b/>
          <w:bCs/>
          <w:color w:val="7030A0"/>
          <w:sz w:val="20"/>
          <w:szCs w:val="20"/>
        </w:rPr>
        <w:t xml:space="preserve">ask God to be with you and help you with that </w:t>
      </w:r>
      <w:r w:rsidR="005270F9" w:rsidRPr="005270F9">
        <w:rPr>
          <w:b/>
          <w:bCs/>
          <w:color w:val="7030A0"/>
          <w:sz w:val="20"/>
          <w:szCs w:val="20"/>
        </w:rPr>
        <w:t>worry, trusting that He hears our prayers and is with us in our worries.</w:t>
      </w:r>
    </w:p>
    <w:p w14:paraId="59F6A5D0" w14:textId="77777777" w:rsidR="00B02A8F" w:rsidRDefault="00B02A8F" w:rsidP="00B02A8F">
      <w:pPr>
        <w:spacing w:after="0"/>
      </w:pPr>
    </w:p>
    <w:p w14:paraId="66440456" w14:textId="1DBD8D78" w:rsidR="00B02A8F" w:rsidRPr="005270F9" w:rsidRDefault="00B02A8F" w:rsidP="005270F9">
      <w:pPr>
        <w:spacing w:after="0"/>
        <w:jc w:val="center"/>
        <w:rPr>
          <w:rFonts w:cs="Calibri"/>
          <w:color w:val="000000" w:themeColor="text1"/>
          <w:sz w:val="16"/>
          <w:szCs w:val="16"/>
        </w:rPr>
      </w:pPr>
      <w:r w:rsidRPr="005270F9">
        <w:rPr>
          <w:sz w:val="16"/>
          <w:szCs w:val="16"/>
        </w:rPr>
        <w:t xml:space="preserve">Adults should be aware that </w:t>
      </w:r>
      <w:r w:rsidR="005270F9" w:rsidRPr="005270F9">
        <w:rPr>
          <w:sz w:val="16"/>
          <w:szCs w:val="16"/>
        </w:rPr>
        <w:t xml:space="preserve">children </w:t>
      </w:r>
      <w:r w:rsidRPr="005270F9">
        <w:rPr>
          <w:sz w:val="16"/>
          <w:szCs w:val="16"/>
        </w:rPr>
        <w:t>may want to talk about their concerns and fears for family and friends.  Some of these people could be very ill</w:t>
      </w:r>
      <w:r w:rsidR="005270F9" w:rsidRPr="005270F9">
        <w:rPr>
          <w:sz w:val="16"/>
          <w:szCs w:val="16"/>
        </w:rPr>
        <w:t xml:space="preserve">.  It </w:t>
      </w:r>
      <w:r w:rsidRPr="005270F9">
        <w:rPr>
          <w:sz w:val="16"/>
          <w:szCs w:val="16"/>
        </w:rPr>
        <w:t>is important to take care not to promise that everyone will get better.  Focus on God being with them and caring for them.</w:t>
      </w:r>
    </w:p>
    <w:p w14:paraId="5A674709" w14:textId="77777777" w:rsidR="00B02A8F" w:rsidRDefault="00B02A8F" w:rsidP="00B02A8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 w:themeColor="text1"/>
        </w:rPr>
      </w:pPr>
    </w:p>
    <w:p w14:paraId="4C549686" w14:textId="53B682FD" w:rsidR="005270F9" w:rsidRDefault="005270F9">
      <w:pPr>
        <w:rPr>
          <w:noProof/>
        </w:rPr>
      </w:pPr>
      <w:r>
        <w:rPr>
          <w:noProof/>
        </w:rPr>
        <w:br w:type="page"/>
      </w:r>
    </w:p>
    <w:p w14:paraId="1BCBF85B" w14:textId="77777777" w:rsidR="00B02A8F" w:rsidRDefault="00B02A8F" w:rsidP="005270F9">
      <w:pPr>
        <w:rPr>
          <w:rFonts w:ascii="Century Gothic" w:hAnsi="Century Gothic"/>
          <w:sz w:val="24"/>
          <w:szCs w:val="24"/>
        </w:rPr>
      </w:pPr>
    </w:p>
    <w:p w14:paraId="0BD4644C" w14:textId="77777777" w:rsidR="00B02A8F" w:rsidRDefault="00B02A8F" w:rsidP="00B02A8F">
      <w:pPr>
        <w:jc w:val="center"/>
        <w:rPr>
          <w:rFonts w:ascii="Century Gothic" w:hAnsi="Century Gothic"/>
          <w:sz w:val="24"/>
          <w:szCs w:val="24"/>
        </w:rPr>
      </w:pPr>
    </w:p>
    <w:p w14:paraId="4E364AF5" w14:textId="4F197603" w:rsidR="00B02A8F" w:rsidRDefault="00B02A8F" w:rsidP="00B02A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15105FC" wp14:editId="2C5F732F">
            <wp:extent cx="2280285" cy="164020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  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C1A0D80" wp14:editId="0E84DF2A">
            <wp:extent cx="2280285" cy="164020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</w:t>
      </w:r>
    </w:p>
    <w:p w14:paraId="14A2C563" w14:textId="777361ED" w:rsidR="00B02A8F" w:rsidRDefault="00B02A8F">
      <w:pPr>
        <w:rPr>
          <w:rFonts w:ascii="Century Gothic" w:hAnsi="Century Gothic"/>
          <w:sz w:val="24"/>
          <w:szCs w:val="24"/>
        </w:rPr>
      </w:pPr>
    </w:p>
    <w:p w14:paraId="63A6DEC0" w14:textId="1967CCF1" w:rsidR="00B02A8F" w:rsidRDefault="00B02A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F0A116B" wp14:editId="304B1375">
            <wp:extent cx="2280285" cy="164020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      </w:t>
      </w:r>
      <w:r>
        <w:rPr>
          <w:rFonts w:ascii="Century Gothic" w:hAnsi="Century Gothic"/>
          <w:noProof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1A14067" wp14:editId="32309D6A">
            <wp:extent cx="2280285" cy="164020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</w:t>
      </w:r>
    </w:p>
    <w:p w14:paraId="62F9C38F" w14:textId="22D0223D" w:rsidR="00B02A8F" w:rsidRDefault="00B02A8F">
      <w:pPr>
        <w:rPr>
          <w:rFonts w:ascii="Century Gothic" w:hAnsi="Century Gothic"/>
          <w:sz w:val="24"/>
          <w:szCs w:val="24"/>
        </w:rPr>
      </w:pPr>
    </w:p>
    <w:p w14:paraId="25BE371C" w14:textId="3C761429" w:rsidR="00B02A8F" w:rsidRDefault="00B02A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850D3B6" wp14:editId="3FD6B114">
            <wp:extent cx="2280285" cy="164020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    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A36B293" wp14:editId="4CCC52A5">
            <wp:extent cx="2280285" cy="164020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65" cy="164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31376" w14:textId="141E7D7F" w:rsidR="005270F9" w:rsidRDefault="005270F9">
      <w:pPr>
        <w:rPr>
          <w:rFonts w:ascii="Century Gothic" w:hAnsi="Century Gothic"/>
          <w:sz w:val="24"/>
          <w:szCs w:val="24"/>
        </w:rPr>
      </w:pPr>
    </w:p>
    <w:p w14:paraId="70C12CA1" w14:textId="0F31087C" w:rsidR="005270F9" w:rsidRPr="00CD47E0" w:rsidRDefault="005270F9" w:rsidP="005270F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C7E9EAE" wp14:editId="209A821B">
            <wp:extent cx="2280285" cy="1640205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70F9" w:rsidRPr="00CD47E0" w:rsidSect="00717B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50B9" w14:textId="77777777" w:rsidR="00AE35D3" w:rsidRDefault="00AE35D3" w:rsidP="00AA7CE2">
      <w:pPr>
        <w:spacing w:after="0" w:line="240" w:lineRule="auto"/>
      </w:pPr>
      <w:r>
        <w:separator/>
      </w:r>
    </w:p>
  </w:endnote>
  <w:endnote w:type="continuationSeparator" w:id="0">
    <w:p w14:paraId="44E2CCF6" w14:textId="77777777" w:rsidR="00AE35D3" w:rsidRDefault="00AE35D3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5D7F" w14:textId="77777777" w:rsidR="00AA7CE2" w:rsidRDefault="00AA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87DE" w14:textId="4D688059" w:rsidR="00AA7CE2" w:rsidRPr="00454781" w:rsidRDefault="00AA7CE2">
    <w:pPr>
      <w:pStyle w:val="Footer"/>
      <w:rPr>
        <w:sz w:val="20"/>
        <w:szCs w:val="20"/>
      </w:rPr>
    </w:pPr>
    <w:r w:rsidRPr="00454781">
      <w:rPr>
        <w:sz w:val="20"/>
        <w:szCs w:val="20"/>
      </w:rPr>
      <w:t>Inspired by the work of Jane Wittington – Guildford Diocese</w:t>
    </w:r>
  </w:p>
  <w:p w14:paraId="106534EA" w14:textId="77777777" w:rsidR="00AA7CE2" w:rsidRDefault="00AA7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1D37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7FCE" w14:textId="77777777" w:rsidR="00AE35D3" w:rsidRDefault="00AE35D3" w:rsidP="00AA7CE2">
      <w:pPr>
        <w:spacing w:after="0" w:line="240" w:lineRule="auto"/>
      </w:pPr>
      <w:r>
        <w:separator/>
      </w:r>
    </w:p>
  </w:footnote>
  <w:footnote w:type="continuationSeparator" w:id="0">
    <w:p w14:paraId="75751ECA" w14:textId="77777777" w:rsidR="00AE35D3" w:rsidRDefault="00AE35D3" w:rsidP="00AA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F08E" w14:textId="77777777" w:rsidR="00AA7CE2" w:rsidRDefault="00AA7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7B54" w14:textId="77777777" w:rsidR="00AA7CE2" w:rsidRDefault="00AA7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1FF9" w14:textId="77777777" w:rsidR="00AA7CE2" w:rsidRDefault="00AA7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B4CC3"/>
    <w:rsid w:val="000D3B69"/>
    <w:rsid w:val="00216194"/>
    <w:rsid w:val="002236D6"/>
    <w:rsid w:val="002776DA"/>
    <w:rsid w:val="00291AC3"/>
    <w:rsid w:val="00293DA7"/>
    <w:rsid w:val="00340789"/>
    <w:rsid w:val="00445CC4"/>
    <w:rsid w:val="00454781"/>
    <w:rsid w:val="005270F9"/>
    <w:rsid w:val="00717B14"/>
    <w:rsid w:val="00AA7CE2"/>
    <w:rsid w:val="00AE2A5D"/>
    <w:rsid w:val="00AE35D3"/>
    <w:rsid w:val="00B02A8F"/>
    <w:rsid w:val="00B92219"/>
    <w:rsid w:val="00C56337"/>
    <w:rsid w:val="00C62E8E"/>
    <w:rsid w:val="00CD47E0"/>
    <w:rsid w:val="00DD7916"/>
    <w:rsid w:val="00EC5054"/>
    <w:rsid w:val="00F37C8F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3928-8712-4AA8-BE85-7A434511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cp:lastPrinted>2020-03-27T13:55:00Z</cp:lastPrinted>
  <dcterms:created xsi:type="dcterms:W3CDTF">2020-03-27T16:28:00Z</dcterms:created>
  <dcterms:modified xsi:type="dcterms:W3CDTF">2020-03-27T16:28:00Z</dcterms:modified>
</cp:coreProperties>
</file>