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DA9667" w14:textId="77777777" w:rsidR="008502FD" w:rsidRPr="00F90D37" w:rsidRDefault="008502FD" w:rsidP="008502FD">
      <w:pPr>
        <w:pStyle w:val="Heading1"/>
        <w:tabs>
          <w:tab w:val="center" w:pos="4748"/>
          <w:tab w:val="left" w:pos="6996"/>
        </w:tabs>
        <w:rPr>
          <w:sz w:val="40"/>
          <w:szCs w:val="40"/>
        </w:rPr>
      </w:pPr>
      <w:bookmarkStart w:id="0" w:name="_GoBack"/>
      <w:bookmarkEnd w:id="0"/>
      <w:r>
        <w:rPr>
          <w:sz w:val="40"/>
          <w:szCs w:val="40"/>
        </w:rPr>
        <w:tab/>
      </w:r>
      <w:r w:rsidRPr="00F90D37">
        <w:rPr>
          <w:sz w:val="40"/>
          <w:szCs w:val="40"/>
        </w:rPr>
        <w:t xml:space="preserve">Others First </w:t>
      </w:r>
      <w:r>
        <w:rPr>
          <w:sz w:val="40"/>
          <w:szCs w:val="40"/>
        </w:rPr>
        <w:tab/>
      </w:r>
    </w:p>
    <w:p w14:paraId="3DC8CFB9" w14:textId="77777777" w:rsidR="008502FD" w:rsidRDefault="008502FD" w:rsidP="008502FD">
      <w:pPr>
        <w:pStyle w:val="Heading2"/>
        <w:jc w:val="center"/>
      </w:pPr>
      <w:r>
        <w:t>Jesus said:</w:t>
      </w:r>
      <w:r w:rsidRPr="00F90D37">
        <w:rPr>
          <w:rFonts w:ascii="Verdana" w:eastAsia="Cambria" w:hAnsi="Verdana"/>
          <w:bCs w:val="0"/>
          <w:iCs w:val="0"/>
          <w:color w:val="000000"/>
          <w:sz w:val="24"/>
          <w:szCs w:val="24"/>
          <w:shd w:val="clear" w:color="auto" w:fill="FFFFFF"/>
        </w:rPr>
        <w:t xml:space="preserve"> </w:t>
      </w:r>
      <w:r w:rsidRPr="00F90D37">
        <w:t>‘Love your neighbo</w:t>
      </w:r>
      <w:r>
        <w:t>u</w:t>
      </w:r>
      <w:r w:rsidRPr="00F90D37">
        <w:t>r as you love yourself.’</w:t>
      </w:r>
      <w:r>
        <w:t xml:space="preserve"> </w:t>
      </w:r>
      <w:r w:rsidRPr="00F90D37">
        <w:rPr>
          <w:sz w:val="24"/>
          <w:szCs w:val="24"/>
        </w:rPr>
        <w:t>Mark 12:31</w:t>
      </w:r>
    </w:p>
    <w:p w14:paraId="5BD5D209" w14:textId="77777777" w:rsidR="008502FD" w:rsidRPr="00303761" w:rsidRDefault="008502FD" w:rsidP="008502FD">
      <w:pPr>
        <w:tabs>
          <w:tab w:val="left" w:pos="6975"/>
        </w:tabs>
        <w:rPr>
          <w:sz w:val="24"/>
          <w:szCs w:val="24"/>
        </w:rPr>
      </w:pPr>
      <w:r w:rsidRPr="00303761">
        <w:rPr>
          <w:sz w:val="24"/>
          <w:szCs w:val="24"/>
        </w:rPr>
        <w:tab/>
      </w:r>
    </w:p>
    <w:p w14:paraId="34E77757" w14:textId="77777777" w:rsidR="008502FD" w:rsidRPr="00303761" w:rsidRDefault="008502FD" w:rsidP="00303761">
      <w:pPr>
        <w:pStyle w:val="NoSpacing"/>
        <w:rPr>
          <w:sz w:val="24"/>
          <w:szCs w:val="24"/>
        </w:rPr>
      </w:pPr>
      <w:r w:rsidRPr="00303761">
        <w:rPr>
          <w:noProof/>
          <w:sz w:val="24"/>
          <w:szCs w:val="24"/>
        </w:rPr>
        <w:drawing>
          <wp:anchor distT="0" distB="0" distL="114300" distR="114300" simplePos="0" relativeHeight="251659264" behindDoc="0" locked="0" layoutInCell="1" allowOverlap="1" wp14:anchorId="676A7C63" wp14:editId="7B32D8F3">
            <wp:simplePos x="0" y="0"/>
            <wp:positionH relativeFrom="margin">
              <wp:posOffset>4472940</wp:posOffset>
            </wp:positionH>
            <wp:positionV relativeFrom="margin">
              <wp:posOffset>1405255</wp:posOffset>
            </wp:positionV>
            <wp:extent cx="1570355" cy="2095500"/>
            <wp:effectExtent l="76200" t="76200" r="125095" b="133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5-04-04 16.28.42.jpg"/>
                    <pic:cNvPicPr/>
                  </pic:nvPicPr>
                  <pic:blipFill>
                    <a:blip r:embed="rId7"/>
                    <a:stretch>
                      <a:fillRect/>
                    </a:stretch>
                  </pic:blipFill>
                  <pic:spPr bwMode="auto">
                    <a:xfrm>
                      <a:off x="0" y="0"/>
                      <a:ext cx="1570355" cy="2095500"/>
                    </a:xfrm>
                    <a:prstGeom prst="rect">
                      <a:avLst/>
                    </a:prstGeom>
                    <a:ln w="38100" cap="sq" cmpd="sng" algn="ctr">
                      <a:solidFill>
                        <a:srgbClr val="9933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3761">
        <w:rPr>
          <w:sz w:val="24"/>
          <w:szCs w:val="24"/>
        </w:rPr>
        <w:t xml:space="preserve">When we are worried it is easy to put ourselves first and forget about what others need.  This prayer/reflection activity helps us to think about when we have sometimes wanted to put ourselves first and not others. </w:t>
      </w:r>
    </w:p>
    <w:p w14:paraId="2EDA16CE" w14:textId="77777777" w:rsidR="008502FD" w:rsidRPr="00D34573" w:rsidRDefault="008502FD" w:rsidP="008502FD">
      <w:pPr>
        <w:pStyle w:val="NoSpacing"/>
      </w:pPr>
    </w:p>
    <w:p w14:paraId="7FA99A46" w14:textId="77777777" w:rsidR="008502FD" w:rsidRPr="00303761" w:rsidRDefault="008502FD" w:rsidP="008502FD">
      <w:pPr>
        <w:pStyle w:val="NoSpacing"/>
        <w:rPr>
          <w:b/>
          <w:bCs/>
          <w:sz w:val="20"/>
          <w:szCs w:val="20"/>
        </w:rPr>
      </w:pPr>
      <w:r w:rsidRPr="00303761">
        <w:rPr>
          <w:b/>
          <w:bCs/>
          <w:sz w:val="20"/>
          <w:szCs w:val="20"/>
        </w:rPr>
        <w:t>Equipment:</w:t>
      </w:r>
    </w:p>
    <w:p w14:paraId="28906D89" w14:textId="77777777" w:rsidR="008502FD" w:rsidRPr="00303761" w:rsidRDefault="008502FD" w:rsidP="008502FD">
      <w:pPr>
        <w:pStyle w:val="NoSpacing"/>
        <w:numPr>
          <w:ilvl w:val="0"/>
          <w:numId w:val="4"/>
        </w:numPr>
        <w:rPr>
          <w:sz w:val="20"/>
          <w:szCs w:val="20"/>
          <w:u w:val="single"/>
        </w:rPr>
      </w:pPr>
      <w:r w:rsidRPr="00303761">
        <w:rPr>
          <w:sz w:val="20"/>
          <w:szCs w:val="20"/>
        </w:rPr>
        <w:t>A plate or a cross if you have one in your home</w:t>
      </w:r>
    </w:p>
    <w:p w14:paraId="47C6EF38" w14:textId="77777777" w:rsidR="008502FD" w:rsidRPr="00303761" w:rsidRDefault="008502FD" w:rsidP="008502FD">
      <w:pPr>
        <w:pStyle w:val="NoSpacing"/>
        <w:numPr>
          <w:ilvl w:val="0"/>
          <w:numId w:val="4"/>
        </w:numPr>
        <w:rPr>
          <w:sz w:val="20"/>
          <w:szCs w:val="20"/>
        </w:rPr>
      </w:pPr>
      <w:r w:rsidRPr="00303761">
        <w:rPr>
          <w:sz w:val="20"/>
          <w:szCs w:val="20"/>
        </w:rPr>
        <w:t>Pebbles or stones.  One for each child.  (If you don’t have pebbles then use a pasta shell)</w:t>
      </w:r>
    </w:p>
    <w:p w14:paraId="35D41801" w14:textId="77777777" w:rsidR="008502FD" w:rsidRPr="00303761" w:rsidRDefault="008502FD" w:rsidP="008502FD">
      <w:pPr>
        <w:pStyle w:val="NoSpacing"/>
        <w:numPr>
          <w:ilvl w:val="0"/>
          <w:numId w:val="4"/>
        </w:numPr>
        <w:rPr>
          <w:sz w:val="20"/>
          <w:szCs w:val="20"/>
        </w:rPr>
      </w:pPr>
      <w:r w:rsidRPr="00303761">
        <w:rPr>
          <w:sz w:val="20"/>
          <w:szCs w:val="20"/>
        </w:rPr>
        <w:t xml:space="preserve">An image of empty shelves </w:t>
      </w:r>
      <w:r w:rsidRPr="00303761">
        <w:rPr>
          <w:i/>
          <w:iCs/>
          <w:sz w:val="20"/>
          <w:szCs w:val="20"/>
        </w:rPr>
        <w:t>one is attached</w:t>
      </w:r>
    </w:p>
    <w:p w14:paraId="24A99DFB" w14:textId="77777777" w:rsidR="008502FD" w:rsidRPr="00303761" w:rsidRDefault="008502FD" w:rsidP="008502FD">
      <w:pPr>
        <w:widowControl w:val="0"/>
        <w:autoSpaceDE w:val="0"/>
        <w:autoSpaceDN w:val="0"/>
        <w:adjustRightInd w:val="0"/>
        <w:spacing w:after="0" w:line="288" w:lineRule="auto"/>
        <w:textAlignment w:val="center"/>
        <w:rPr>
          <w:rFonts w:cs="Calibri"/>
          <w:color w:val="000000" w:themeColor="text1"/>
          <w:sz w:val="20"/>
          <w:szCs w:val="20"/>
        </w:rPr>
      </w:pPr>
    </w:p>
    <w:p w14:paraId="1A1E61D4" w14:textId="77777777" w:rsidR="008502FD" w:rsidRPr="00303761" w:rsidRDefault="008502FD" w:rsidP="008502FD">
      <w:pPr>
        <w:widowControl w:val="0"/>
        <w:autoSpaceDE w:val="0"/>
        <w:autoSpaceDN w:val="0"/>
        <w:adjustRightInd w:val="0"/>
        <w:spacing w:after="0" w:line="288" w:lineRule="auto"/>
        <w:textAlignment w:val="center"/>
        <w:rPr>
          <w:rFonts w:cs="Calibri"/>
          <w:b/>
          <w:bCs/>
          <w:color w:val="000000" w:themeColor="text1"/>
          <w:sz w:val="20"/>
          <w:szCs w:val="20"/>
          <w:u w:val="single"/>
        </w:rPr>
      </w:pPr>
      <w:r w:rsidRPr="00303761">
        <w:rPr>
          <w:rFonts w:cs="Calibri"/>
          <w:b/>
          <w:bCs/>
          <w:color w:val="000000" w:themeColor="text1"/>
          <w:sz w:val="20"/>
          <w:szCs w:val="20"/>
        </w:rPr>
        <w:t>Instructions:</w:t>
      </w:r>
    </w:p>
    <w:p w14:paraId="1A9BCBF9" w14:textId="77777777" w:rsidR="008502FD" w:rsidRPr="00303761" w:rsidRDefault="008502FD" w:rsidP="008502FD">
      <w:pPr>
        <w:pStyle w:val="ListParagraph"/>
        <w:widowControl w:val="0"/>
        <w:numPr>
          <w:ilvl w:val="0"/>
          <w:numId w:val="3"/>
        </w:numPr>
        <w:autoSpaceDE w:val="0"/>
        <w:autoSpaceDN w:val="0"/>
        <w:adjustRightInd w:val="0"/>
        <w:spacing w:after="0" w:line="288" w:lineRule="auto"/>
        <w:textAlignment w:val="center"/>
        <w:rPr>
          <w:rFonts w:cs="Calibri"/>
          <w:color w:val="000000" w:themeColor="text1"/>
          <w:sz w:val="20"/>
          <w:szCs w:val="20"/>
          <w:u w:val="single"/>
        </w:rPr>
      </w:pPr>
      <w:r w:rsidRPr="00303761">
        <w:rPr>
          <w:rFonts w:cs="Calibri"/>
          <w:color w:val="000000" w:themeColor="text1"/>
          <w:sz w:val="20"/>
          <w:szCs w:val="20"/>
        </w:rPr>
        <w:t>Each person to take a stone/pasta shell and place it in front of them.</w:t>
      </w:r>
    </w:p>
    <w:p w14:paraId="65ECCDA5" w14:textId="77777777" w:rsidR="008502FD" w:rsidRPr="00303761" w:rsidRDefault="008502FD" w:rsidP="008502FD">
      <w:pPr>
        <w:widowControl w:val="0"/>
        <w:autoSpaceDE w:val="0"/>
        <w:autoSpaceDN w:val="0"/>
        <w:adjustRightInd w:val="0"/>
        <w:spacing w:after="0" w:line="288" w:lineRule="auto"/>
        <w:textAlignment w:val="center"/>
        <w:rPr>
          <w:rFonts w:cs="Calibri"/>
          <w:color w:val="000000" w:themeColor="text1"/>
          <w:sz w:val="20"/>
          <w:szCs w:val="20"/>
          <w:u w:val="single"/>
        </w:rPr>
      </w:pPr>
    </w:p>
    <w:p w14:paraId="489A2A01" w14:textId="77777777" w:rsidR="008502FD" w:rsidRPr="00303761" w:rsidRDefault="008502FD" w:rsidP="008502FD">
      <w:pPr>
        <w:widowControl w:val="0"/>
        <w:autoSpaceDE w:val="0"/>
        <w:autoSpaceDN w:val="0"/>
        <w:adjustRightInd w:val="0"/>
        <w:spacing w:after="0" w:line="288" w:lineRule="auto"/>
        <w:textAlignment w:val="center"/>
        <w:rPr>
          <w:rFonts w:cs="Calibri"/>
          <w:b/>
          <w:bCs/>
          <w:color w:val="000000" w:themeColor="text1"/>
          <w:sz w:val="20"/>
          <w:szCs w:val="20"/>
        </w:rPr>
      </w:pPr>
      <w:r w:rsidRPr="00303761">
        <w:rPr>
          <w:rFonts w:cs="Calibri"/>
          <w:b/>
          <w:bCs/>
          <w:color w:val="000000" w:themeColor="text1"/>
          <w:sz w:val="20"/>
          <w:szCs w:val="20"/>
        </w:rPr>
        <w:t>Reflection:</w:t>
      </w:r>
    </w:p>
    <w:p w14:paraId="02B58F45" w14:textId="000C507C" w:rsidR="008502FD" w:rsidRPr="00303761" w:rsidRDefault="008502FD" w:rsidP="00303761">
      <w:pPr>
        <w:widowControl w:val="0"/>
        <w:autoSpaceDE w:val="0"/>
        <w:autoSpaceDN w:val="0"/>
        <w:adjustRightInd w:val="0"/>
        <w:spacing w:after="0" w:line="288" w:lineRule="auto"/>
        <w:textAlignment w:val="center"/>
        <w:rPr>
          <w:rFonts w:cs="Calibri"/>
          <w:b/>
          <w:bCs/>
          <w:color w:val="000000" w:themeColor="text1"/>
          <w:sz w:val="20"/>
          <w:szCs w:val="20"/>
        </w:rPr>
      </w:pPr>
      <w:r w:rsidRPr="00303761">
        <w:rPr>
          <w:sz w:val="20"/>
          <w:szCs w:val="20"/>
        </w:rPr>
        <w:t xml:space="preserve">When we are worried about something it is easier to think about what </w:t>
      </w:r>
      <w:r w:rsidRPr="00303761">
        <w:rPr>
          <w:i/>
          <w:iCs/>
          <w:sz w:val="20"/>
          <w:szCs w:val="20"/>
        </w:rPr>
        <w:t xml:space="preserve">we </w:t>
      </w:r>
      <w:r w:rsidRPr="00303761">
        <w:rPr>
          <w:sz w:val="20"/>
          <w:szCs w:val="20"/>
        </w:rPr>
        <w:t xml:space="preserve">need and forget what </w:t>
      </w:r>
      <w:r w:rsidRPr="00303761">
        <w:rPr>
          <w:i/>
          <w:iCs/>
          <w:sz w:val="20"/>
          <w:szCs w:val="20"/>
        </w:rPr>
        <w:t>other people</w:t>
      </w:r>
      <w:r w:rsidRPr="00303761">
        <w:rPr>
          <w:sz w:val="20"/>
          <w:szCs w:val="20"/>
        </w:rPr>
        <w:t xml:space="preserve"> need</w:t>
      </w:r>
      <w:r w:rsidR="00303761">
        <w:rPr>
          <w:sz w:val="20"/>
          <w:szCs w:val="20"/>
        </w:rPr>
        <w:t xml:space="preserve">.  </w:t>
      </w:r>
      <w:r w:rsidRPr="00303761">
        <w:rPr>
          <w:sz w:val="20"/>
          <w:szCs w:val="20"/>
        </w:rPr>
        <w:t xml:space="preserve">Recently people have been buying lots and lots of toilet rolls and pasta, which has meant that other people have not been able to buy any toilet paper or pasta.  If everyone had only bought what they needed there would have been enough to go around. </w:t>
      </w:r>
    </w:p>
    <w:p w14:paraId="0A45EA97" w14:textId="77777777" w:rsidR="008502FD" w:rsidRPr="00303761" w:rsidRDefault="008502FD" w:rsidP="008502FD">
      <w:pPr>
        <w:spacing w:after="0"/>
        <w:rPr>
          <w:sz w:val="20"/>
          <w:szCs w:val="20"/>
        </w:rPr>
      </w:pPr>
    </w:p>
    <w:p w14:paraId="23D01281" w14:textId="77777777" w:rsidR="00724AD3" w:rsidRDefault="00724AD3" w:rsidP="008502FD">
      <w:pPr>
        <w:spacing w:after="0"/>
        <w:rPr>
          <w:b/>
          <w:bCs/>
          <w:sz w:val="20"/>
          <w:szCs w:val="20"/>
        </w:rPr>
      </w:pPr>
      <w:r>
        <w:rPr>
          <w:b/>
          <w:bCs/>
          <w:sz w:val="20"/>
          <w:szCs w:val="20"/>
        </w:rPr>
        <w:t>Time to be still and quiet:</w:t>
      </w:r>
    </w:p>
    <w:p w14:paraId="7916AEAA" w14:textId="07856714" w:rsidR="008502FD" w:rsidRPr="00303761" w:rsidRDefault="008502FD" w:rsidP="008502FD">
      <w:pPr>
        <w:spacing w:after="0"/>
        <w:rPr>
          <w:sz w:val="20"/>
          <w:szCs w:val="20"/>
        </w:rPr>
      </w:pPr>
      <w:r w:rsidRPr="00303761">
        <w:rPr>
          <w:sz w:val="20"/>
          <w:szCs w:val="20"/>
        </w:rPr>
        <w:t>Take a stone and hold it as you remember times when you have wanted to put yourself first. Think about putting others first in the future.</w:t>
      </w:r>
    </w:p>
    <w:p w14:paraId="7637A04C" w14:textId="77777777" w:rsidR="008502FD" w:rsidRPr="00303761" w:rsidRDefault="008502FD" w:rsidP="008502FD">
      <w:pPr>
        <w:spacing w:after="0"/>
        <w:rPr>
          <w:sz w:val="20"/>
          <w:szCs w:val="20"/>
        </w:rPr>
      </w:pPr>
    </w:p>
    <w:p w14:paraId="4F0D7D38" w14:textId="2E47FB42" w:rsidR="008502FD" w:rsidRPr="00303761" w:rsidRDefault="008502FD" w:rsidP="008502FD">
      <w:pPr>
        <w:spacing w:after="0"/>
        <w:rPr>
          <w:b/>
          <w:bCs/>
          <w:color w:val="7030A0"/>
          <w:sz w:val="20"/>
          <w:szCs w:val="20"/>
        </w:rPr>
      </w:pPr>
      <w:r w:rsidRPr="00303761">
        <w:rPr>
          <w:b/>
          <w:bCs/>
          <w:color w:val="7030A0"/>
          <w:sz w:val="20"/>
          <w:szCs w:val="20"/>
        </w:rPr>
        <w:t>When you are ready</w:t>
      </w:r>
      <w:r w:rsidR="000C0C8C" w:rsidRPr="00303761">
        <w:rPr>
          <w:b/>
          <w:bCs/>
          <w:color w:val="7030A0"/>
          <w:sz w:val="20"/>
          <w:szCs w:val="20"/>
        </w:rPr>
        <w:t>,</w:t>
      </w:r>
      <w:r w:rsidRPr="00303761">
        <w:rPr>
          <w:b/>
          <w:bCs/>
          <w:color w:val="7030A0"/>
          <w:sz w:val="20"/>
          <w:szCs w:val="20"/>
        </w:rPr>
        <w:t xml:space="preserve"> lay the stone/pasta shell on the cross or on the plate as a sign that you want to put other people first.  I invite you to pray quietly asking God to help you think of others before yourself at all times.</w:t>
      </w:r>
    </w:p>
    <w:p w14:paraId="53899FB0" w14:textId="77777777" w:rsidR="008502FD" w:rsidRDefault="008502FD" w:rsidP="008502FD">
      <w:pPr>
        <w:spacing w:after="0"/>
      </w:pPr>
    </w:p>
    <w:p w14:paraId="61C014AD" w14:textId="77777777" w:rsidR="008502FD" w:rsidRDefault="008502FD" w:rsidP="008502FD">
      <w:pPr>
        <w:spacing w:after="0"/>
      </w:pPr>
    </w:p>
    <w:p w14:paraId="20E626B6" w14:textId="77777777" w:rsidR="008502FD" w:rsidRDefault="008502FD" w:rsidP="008502FD">
      <w:pPr>
        <w:spacing w:after="0"/>
      </w:pPr>
    </w:p>
    <w:p w14:paraId="3867E33E" w14:textId="77777777" w:rsidR="008502FD" w:rsidRDefault="008502FD" w:rsidP="008502FD">
      <w:pPr>
        <w:spacing w:after="0"/>
        <w:jc w:val="center"/>
        <w:rPr>
          <w:rFonts w:cs="Calibri"/>
          <w:color w:val="000000" w:themeColor="text1"/>
        </w:rPr>
      </w:pPr>
      <w:r w:rsidRPr="00BC68F8">
        <w:rPr>
          <w:sz w:val="16"/>
          <w:szCs w:val="16"/>
        </w:rPr>
        <w:t>Adults should be aware that children may want to talk about their worries about food shortages.  They will need reassurance that they will not go hungry and that their family and school will make sure they are all fed each day</w:t>
      </w:r>
      <w:r>
        <w:t>.</w:t>
      </w:r>
    </w:p>
    <w:p w14:paraId="0485942C" w14:textId="77777777" w:rsidR="008502FD" w:rsidRDefault="008502FD" w:rsidP="008502FD">
      <w:pPr>
        <w:widowControl w:val="0"/>
        <w:autoSpaceDE w:val="0"/>
        <w:autoSpaceDN w:val="0"/>
        <w:adjustRightInd w:val="0"/>
        <w:spacing w:after="0" w:line="288" w:lineRule="auto"/>
        <w:textAlignment w:val="center"/>
        <w:rPr>
          <w:rFonts w:cs="Calibri"/>
          <w:color w:val="000000" w:themeColor="text1"/>
        </w:rPr>
      </w:pPr>
    </w:p>
    <w:p w14:paraId="13921CE0" w14:textId="77777777" w:rsidR="008502FD" w:rsidRDefault="008502FD" w:rsidP="008502FD">
      <w:pPr>
        <w:widowControl w:val="0"/>
        <w:autoSpaceDE w:val="0"/>
        <w:autoSpaceDN w:val="0"/>
        <w:adjustRightInd w:val="0"/>
        <w:spacing w:after="0" w:line="288" w:lineRule="auto"/>
        <w:jc w:val="center"/>
        <w:textAlignment w:val="center"/>
        <w:rPr>
          <w:rFonts w:cs="Calibri"/>
          <w:color w:val="002060"/>
          <w:sz w:val="48"/>
          <w:szCs w:val="48"/>
        </w:rPr>
      </w:pPr>
    </w:p>
    <w:p w14:paraId="64C0186F" w14:textId="77777777" w:rsidR="000D3B69" w:rsidRDefault="002236D6" w:rsidP="000D3B69">
      <w:pPr>
        <w:jc w:val="center"/>
        <w:rPr>
          <w:rFonts w:ascii="Century Gothic" w:hAnsi="Century Gothic"/>
          <w:sz w:val="24"/>
          <w:szCs w:val="24"/>
        </w:rPr>
      </w:pPr>
      <w:r>
        <w:rPr>
          <w:rFonts w:ascii="Century Gothic" w:hAnsi="Century Gothic"/>
          <w:sz w:val="24"/>
          <w:szCs w:val="24"/>
        </w:rPr>
        <w:br w:type="page"/>
      </w:r>
    </w:p>
    <w:p w14:paraId="2D6516C5" w14:textId="77777777" w:rsidR="000D3B69" w:rsidRDefault="000D3B69" w:rsidP="000D3B69">
      <w:pPr>
        <w:jc w:val="center"/>
        <w:rPr>
          <w:rFonts w:ascii="Century Gothic" w:hAnsi="Century Gothic"/>
          <w:sz w:val="24"/>
          <w:szCs w:val="24"/>
        </w:rPr>
      </w:pPr>
    </w:p>
    <w:p w14:paraId="73093285" w14:textId="77777777" w:rsidR="000D3B69" w:rsidRDefault="000D3B69" w:rsidP="000D3B69">
      <w:pPr>
        <w:jc w:val="center"/>
        <w:rPr>
          <w:rFonts w:ascii="Century Gothic" w:hAnsi="Century Gothic"/>
          <w:sz w:val="24"/>
          <w:szCs w:val="24"/>
        </w:rPr>
      </w:pPr>
    </w:p>
    <w:p w14:paraId="30DCCA37" w14:textId="68A666A4" w:rsidR="00CD47E0" w:rsidRPr="00CD47E0" w:rsidRDefault="008502FD">
      <w:pPr>
        <w:rPr>
          <w:rFonts w:ascii="Century Gothic" w:hAnsi="Century Gothic"/>
          <w:sz w:val="24"/>
          <w:szCs w:val="24"/>
        </w:rPr>
      </w:pPr>
      <w:r>
        <w:rPr>
          <w:rFonts w:ascii="Century Gothic" w:hAnsi="Century Gothic"/>
          <w:noProof/>
          <w:sz w:val="24"/>
          <w:szCs w:val="24"/>
        </w:rPr>
        <w:drawing>
          <wp:inline distT="0" distB="0" distL="0" distR="0" wp14:anchorId="719340C0" wp14:editId="3C06B6FA">
            <wp:extent cx="6139180" cy="46088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9180" cy="4608830"/>
                    </a:xfrm>
                    <a:prstGeom prst="rect">
                      <a:avLst/>
                    </a:prstGeom>
                    <a:noFill/>
                  </pic:spPr>
                </pic:pic>
              </a:graphicData>
            </a:graphic>
          </wp:inline>
        </w:drawing>
      </w:r>
    </w:p>
    <w:sectPr w:rsidR="00CD47E0" w:rsidRPr="00CD47E0" w:rsidSect="00717B1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ADD8F4" w14:textId="77777777" w:rsidR="00D00655" w:rsidRDefault="00D00655" w:rsidP="008502FD">
      <w:pPr>
        <w:spacing w:after="0" w:line="240" w:lineRule="auto"/>
      </w:pPr>
      <w:r>
        <w:separator/>
      </w:r>
    </w:p>
  </w:endnote>
  <w:endnote w:type="continuationSeparator" w:id="0">
    <w:p w14:paraId="093E4070" w14:textId="77777777" w:rsidR="00D00655" w:rsidRDefault="00D00655" w:rsidP="00850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D6C9C" w14:textId="77777777" w:rsidR="00113913" w:rsidRDefault="001139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6847C" w14:textId="77777777" w:rsidR="008502FD" w:rsidRPr="00113913" w:rsidRDefault="008502FD" w:rsidP="008502FD">
    <w:pPr>
      <w:pStyle w:val="Footer"/>
      <w:rPr>
        <w:sz w:val="20"/>
        <w:szCs w:val="20"/>
      </w:rPr>
    </w:pPr>
    <w:r w:rsidRPr="00113913">
      <w:rPr>
        <w:sz w:val="20"/>
        <w:szCs w:val="20"/>
      </w:rPr>
      <w:t>Inspired by the work of Jane Whittington – Guildford Diocese</w:t>
    </w:r>
  </w:p>
  <w:p w14:paraId="2A460C37" w14:textId="77777777" w:rsidR="008502FD" w:rsidRDefault="008502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90642" w14:textId="77777777" w:rsidR="00113913" w:rsidRDefault="001139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FCCB71" w14:textId="77777777" w:rsidR="00D00655" w:rsidRDefault="00D00655" w:rsidP="008502FD">
      <w:pPr>
        <w:spacing w:after="0" w:line="240" w:lineRule="auto"/>
      </w:pPr>
      <w:r>
        <w:separator/>
      </w:r>
    </w:p>
  </w:footnote>
  <w:footnote w:type="continuationSeparator" w:id="0">
    <w:p w14:paraId="7EB52265" w14:textId="77777777" w:rsidR="00D00655" w:rsidRDefault="00D00655" w:rsidP="008502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FB4AA" w14:textId="77777777" w:rsidR="00113913" w:rsidRDefault="001139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7DB04" w14:textId="77777777" w:rsidR="00113913" w:rsidRDefault="001139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4671A" w14:textId="77777777" w:rsidR="00113913" w:rsidRDefault="001139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902CC1"/>
    <w:multiLevelType w:val="hybridMultilevel"/>
    <w:tmpl w:val="27C298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81620FC"/>
    <w:multiLevelType w:val="hybridMultilevel"/>
    <w:tmpl w:val="C05E5F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B313696"/>
    <w:multiLevelType w:val="hybridMultilevel"/>
    <w:tmpl w:val="D21038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8B83B01"/>
    <w:multiLevelType w:val="hybridMultilevel"/>
    <w:tmpl w:val="B28AE8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337"/>
    <w:rsid w:val="0000798A"/>
    <w:rsid w:val="000B4CC3"/>
    <w:rsid w:val="000C0C8C"/>
    <w:rsid w:val="000D3B69"/>
    <w:rsid w:val="00113913"/>
    <w:rsid w:val="00180976"/>
    <w:rsid w:val="00216194"/>
    <w:rsid w:val="002236D6"/>
    <w:rsid w:val="00291AC3"/>
    <w:rsid w:val="002E0F39"/>
    <w:rsid w:val="00303761"/>
    <w:rsid w:val="00340789"/>
    <w:rsid w:val="003E35AC"/>
    <w:rsid w:val="00445CC4"/>
    <w:rsid w:val="0050335E"/>
    <w:rsid w:val="00717B14"/>
    <w:rsid w:val="00724AD3"/>
    <w:rsid w:val="008502FD"/>
    <w:rsid w:val="00AE2A5D"/>
    <w:rsid w:val="00C56337"/>
    <w:rsid w:val="00CD47E0"/>
    <w:rsid w:val="00D00655"/>
    <w:rsid w:val="00DD7916"/>
    <w:rsid w:val="00E16C39"/>
    <w:rsid w:val="00EC5054"/>
    <w:rsid w:val="00F37C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C3AFC"/>
  <w15:chartTrackingRefBased/>
  <w15:docId w15:val="{10143AC4-90EA-4198-AAEA-A1E652F82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8502FD"/>
    <w:pPr>
      <w:keepNext/>
      <w:widowControl w:val="0"/>
      <w:autoSpaceDE w:val="0"/>
      <w:autoSpaceDN w:val="0"/>
      <w:adjustRightInd w:val="0"/>
      <w:spacing w:before="240" w:after="60" w:line="288" w:lineRule="auto"/>
      <w:textAlignment w:val="center"/>
      <w:outlineLvl w:val="0"/>
    </w:pPr>
    <w:rPr>
      <w:rFonts w:ascii="Calibri" w:eastAsia="Times New Roman" w:hAnsi="Calibri" w:cs="Times New Roman"/>
      <w:b/>
      <w:bCs/>
      <w:color w:val="002D73"/>
      <w:kern w:val="32"/>
      <w:sz w:val="32"/>
      <w:szCs w:val="32"/>
    </w:rPr>
  </w:style>
  <w:style w:type="paragraph" w:styleId="Heading2">
    <w:name w:val="heading 2"/>
    <w:basedOn w:val="Normal"/>
    <w:next w:val="Normal"/>
    <w:link w:val="Heading2Char"/>
    <w:qFormat/>
    <w:rsid w:val="008502FD"/>
    <w:pPr>
      <w:keepNext/>
      <w:widowControl w:val="0"/>
      <w:autoSpaceDE w:val="0"/>
      <w:autoSpaceDN w:val="0"/>
      <w:adjustRightInd w:val="0"/>
      <w:spacing w:before="240" w:after="60" w:line="288" w:lineRule="auto"/>
      <w:textAlignment w:val="center"/>
      <w:outlineLvl w:val="1"/>
    </w:pPr>
    <w:rPr>
      <w:rFonts w:ascii="Calibri" w:eastAsia="Times New Roman" w:hAnsi="Calibri" w:cs="Times New Roman"/>
      <w:bCs/>
      <w:iCs/>
      <w:color w:val="8B233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D7916"/>
    <w:pPr>
      <w:spacing w:line="256" w:lineRule="auto"/>
      <w:ind w:left="720"/>
      <w:contextualSpacing/>
    </w:pPr>
  </w:style>
  <w:style w:type="paragraph" w:styleId="NoSpacing">
    <w:name w:val="No Spacing"/>
    <w:uiPriority w:val="1"/>
    <w:qFormat/>
    <w:rsid w:val="00216194"/>
    <w:pPr>
      <w:spacing w:after="0" w:line="240" w:lineRule="auto"/>
    </w:pPr>
  </w:style>
  <w:style w:type="character" w:customStyle="1" w:styleId="Heading1Char">
    <w:name w:val="Heading 1 Char"/>
    <w:basedOn w:val="DefaultParagraphFont"/>
    <w:link w:val="Heading1"/>
    <w:rsid w:val="008502FD"/>
    <w:rPr>
      <w:rFonts w:ascii="Calibri" w:eastAsia="Times New Roman" w:hAnsi="Calibri" w:cs="Times New Roman"/>
      <w:b/>
      <w:bCs/>
      <w:color w:val="002D73"/>
      <w:kern w:val="32"/>
      <w:sz w:val="32"/>
      <w:szCs w:val="32"/>
    </w:rPr>
  </w:style>
  <w:style w:type="character" w:customStyle="1" w:styleId="Heading2Char">
    <w:name w:val="Heading 2 Char"/>
    <w:basedOn w:val="DefaultParagraphFont"/>
    <w:link w:val="Heading2"/>
    <w:rsid w:val="008502FD"/>
    <w:rPr>
      <w:rFonts w:ascii="Calibri" w:eastAsia="Times New Roman" w:hAnsi="Calibri" w:cs="Times New Roman"/>
      <w:bCs/>
      <w:iCs/>
      <w:color w:val="8B2332"/>
      <w:sz w:val="28"/>
      <w:szCs w:val="28"/>
    </w:rPr>
  </w:style>
  <w:style w:type="paragraph" w:styleId="Header">
    <w:name w:val="header"/>
    <w:basedOn w:val="Normal"/>
    <w:link w:val="HeaderChar"/>
    <w:uiPriority w:val="99"/>
    <w:unhideWhenUsed/>
    <w:rsid w:val="008502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02FD"/>
  </w:style>
  <w:style w:type="paragraph" w:styleId="Footer">
    <w:name w:val="footer"/>
    <w:basedOn w:val="Normal"/>
    <w:link w:val="FooterChar"/>
    <w:uiPriority w:val="99"/>
    <w:unhideWhenUsed/>
    <w:rsid w:val="008502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02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72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237</Words>
  <Characters>1355</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thorne</dc:creator>
  <cp:keywords/>
  <dc:description/>
  <cp:lastModifiedBy>Yee Thinn</cp:lastModifiedBy>
  <cp:revision>2</cp:revision>
  <cp:lastPrinted>2020-01-24T21:32:00Z</cp:lastPrinted>
  <dcterms:created xsi:type="dcterms:W3CDTF">2020-03-27T16:28:00Z</dcterms:created>
  <dcterms:modified xsi:type="dcterms:W3CDTF">2020-03-27T16:28:00Z</dcterms:modified>
</cp:coreProperties>
</file>